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5E" w:rsidRPr="00697A9B" w:rsidRDefault="006D3FE8" w:rsidP="00697A9B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A9B">
        <w:rPr>
          <w:rFonts w:ascii="Times New Roman" w:hAnsi="Times New Roman" w:cs="Times New Roman"/>
          <w:b/>
          <w:bCs/>
          <w:sz w:val="28"/>
          <w:szCs w:val="28"/>
        </w:rPr>
        <w:t>Особенности подготовки</w:t>
      </w:r>
    </w:p>
    <w:p w:rsidR="00501DE6" w:rsidRPr="00697A9B" w:rsidRDefault="006D3FE8" w:rsidP="00697A9B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A9B">
        <w:rPr>
          <w:rFonts w:ascii="Times New Roman" w:hAnsi="Times New Roman" w:cs="Times New Roman"/>
          <w:b/>
          <w:bCs/>
          <w:sz w:val="28"/>
          <w:szCs w:val="28"/>
        </w:rPr>
        <w:t xml:space="preserve"> к ЕГЭ 2014 года по р</w:t>
      </w:r>
      <w:r w:rsidR="00880D60" w:rsidRPr="00697A9B">
        <w:rPr>
          <w:rFonts w:ascii="Times New Roman" w:hAnsi="Times New Roman" w:cs="Times New Roman"/>
          <w:b/>
          <w:bCs/>
          <w:sz w:val="28"/>
          <w:szCs w:val="28"/>
        </w:rPr>
        <w:t>усск</w:t>
      </w:r>
      <w:r w:rsidRPr="00697A9B">
        <w:rPr>
          <w:rFonts w:ascii="Times New Roman" w:hAnsi="Times New Roman" w:cs="Times New Roman"/>
          <w:b/>
          <w:bCs/>
          <w:sz w:val="28"/>
          <w:szCs w:val="28"/>
        </w:rPr>
        <w:t>ому</w:t>
      </w:r>
      <w:r w:rsidR="00880D60" w:rsidRPr="00697A9B">
        <w:rPr>
          <w:rFonts w:ascii="Times New Roman" w:hAnsi="Times New Roman" w:cs="Times New Roman"/>
          <w:b/>
          <w:bCs/>
          <w:sz w:val="28"/>
          <w:szCs w:val="28"/>
        </w:rPr>
        <w:t xml:space="preserve"> язык</w:t>
      </w:r>
      <w:r w:rsidRPr="00697A9B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807C5E" w:rsidRPr="00697A9B" w:rsidRDefault="00807C5E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97A9B" w:rsidRPr="00697A9B" w:rsidRDefault="00697A9B" w:rsidP="00697A9B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7A9B">
        <w:rPr>
          <w:rFonts w:ascii="Times New Roman" w:hAnsi="Times New Roman" w:cs="Times New Roman"/>
          <w:bCs/>
          <w:sz w:val="24"/>
          <w:szCs w:val="24"/>
        </w:rPr>
        <w:t>Л.Г.</w:t>
      </w:r>
      <w:r w:rsidRPr="00697A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805" w:rsidRPr="00697A9B">
        <w:rPr>
          <w:rFonts w:ascii="Times New Roman" w:hAnsi="Times New Roman" w:cs="Times New Roman"/>
          <w:bCs/>
          <w:sz w:val="24"/>
          <w:szCs w:val="24"/>
        </w:rPr>
        <w:t xml:space="preserve">Гвоздинская, </w:t>
      </w:r>
    </w:p>
    <w:p w:rsidR="00807C5E" w:rsidRPr="00697A9B" w:rsidRDefault="00697A9B" w:rsidP="00697A9B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7A9B">
        <w:rPr>
          <w:rFonts w:ascii="Times New Roman" w:hAnsi="Times New Roman" w:cs="Times New Roman"/>
          <w:bCs/>
          <w:sz w:val="24"/>
          <w:szCs w:val="24"/>
        </w:rPr>
        <w:t>з</w:t>
      </w:r>
      <w:r w:rsidR="00C07805" w:rsidRPr="00697A9B">
        <w:rPr>
          <w:rFonts w:ascii="Times New Roman" w:hAnsi="Times New Roman" w:cs="Times New Roman"/>
          <w:bCs/>
          <w:sz w:val="24"/>
          <w:szCs w:val="24"/>
        </w:rPr>
        <w:t xml:space="preserve">аведующая </w:t>
      </w:r>
      <w:r w:rsidRPr="00697A9B">
        <w:rPr>
          <w:rFonts w:ascii="Times New Roman" w:hAnsi="Times New Roman" w:cs="Times New Roman"/>
          <w:bCs/>
          <w:sz w:val="24"/>
          <w:szCs w:val="24"/>
        </w:rPr>
        <w:t>ц</w:t>
      </w:r>
      <w:r w:rsidR="00C07805" w:rsidRPr="00697A9B">
        <w:rPr>
          <w:rFonts w:ascii="Times New Roman" w:hAnsi="Times New Roman" w:cs="Times New Roman"/>
          <w:bCs/>
          <w:sz w:val="24"/>
          <w:szCs w:val="24"/>
        </w:rPr>
        <w:t>ентром</w:t>
      </w:r>
      <w:r w:rsidR="00807C5E" w:rsidRPr="00697A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805" w:rsidRPr="00697A9B">
        <w:rPr>
          <w:rFonts w:ascii="Times New Roman" w:hAnsi="Times New Roman" w:cs="Times New Roman"/>
          <w:bCs/>
          <w:sz w:val="24"/>
          <w:szCs w:val="24"/>
        </w:rPr>
        <w:t xml:space="preserve"> гуманитарного образования</w:t>
      </w:r>
    </w:p>
    <w:p w:rsidR="00C07805" w:rsidRPr="00697A9B" w:rsidRDefault="00C07805" w:rsidP="00697A9B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7A9B">
        <w:rPr>
          <w:rFonts w:ascii="Times New Roman" w:hAnsi="Times New Roman" w:cs="Times New Roman"/>
          <w:bCs/>
          <w:sz w:val="24"/>
          <w:szCs w:val="24"/>
        </w:rPr>
        <w:t xml:space="preserve"> СПб АППО</w:t>
      </w:r>
    </w:p>
    <w:p w:rsidR="00180E53" w:rsidRPr="00697A9B" w:rsidRDefault="00180E53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DE6" w:rsidRPr="00697A9B" w:rsidRDefault="00501DE6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Экзамен по русскому языку в 201</w:t>
      </w:r>
      <w:r w:rsidR="00716DDA" w:rsidRPr="00697A9B">
        <w:rPr>
          <w:rFonts w:ascii="Times New Roman" w:hAnsi="Times New Roman" w:cs="Times New Roman"/>
          <w:sz w:val="28"/>
          <w:szCs w:val="28"/>
        </w:rPr>
        <w:t>3</w:t>
      </w:r>
      <w:r w:rsidRPr="00697A9B">
        <w:rPr>
          <w:rFonts w:ascii="Times New Roman" w:hAnsi="Times New Roman" w:cs="Times New Roman"/>
          <w:sz w:val="28"/>
          <w:szCs w:val="28"/>
        </w:rPr>
        <w:t xml:space="preserve"> г</w:t>
      </w:r>
      <w:r w:rsidR="00697A9B" w:rsidRPr="00697A9B">
        <w:rPr>
          <w:rFonts w:ascii="Times New Roman" w:hAnsi="Times New Roman" w:cs="Times New Roman"/>
          <w:sz w:val="28"/>
          <w:szCs w:val="28"/>
        </w:rPr>
        <w:t>.</w:t>
      </w:r>
      <w:r w:rsidRPr="00697A9B">
        <w:rPr>
          <w:rFonts w:ascii="Times New Roman" w:hAnsi="Times New Roman" w:cs="Times New Roman"/>
          <w:sz w:val="28"/>
          <w:szCs w:val="28"/>
        </w:rPr>
        <w:t xml:space="preserve"> сдавали </w:t>
      </w:r>
      <w:r w:rsidR="00716DDA" w:rsidRPr="00697A9B">
        <w:rPr>
          <w:rFonts w:ascii="Times New Roman" w:hAnsi="Times New Roman" w:cs="Times New Roman"/>
          <w:sz w:val="28"/>
          <w:szCs w:val="28"/>
        </w:rPr>
        <w:t xml:space="preserve">27862 </w:t>
      </w:r>
      <w:r w:rsidRPr="00697A9B">
        <w:rPr>
          <w:rFonts w:ascii="Times New Roman" w:hAnsi="Times New Roman" w:cs="Times New Roman"/>
          <w:sz w:val="28"/>
          <w:szCs w:val="28"/>
        </w:rPr>
        <w:t>экзаменуемых (из них 2</w:t>
      </w:r>
      <w:r w:rsidR="00716DDA" w:rsidRPr="00697A9B">
        <w:rPr>
          <w:rFonts w:ascii="Times New Roman" w:hAnsi="Times New Roman" w:cs="Times New Roman"/>
          <w:sz w:val="28"/>
          <w:szCs w:val="28"/>
        </w:rPr>
        <w:t>2289</w:t>
      </w:r>
      <w:r w:rsidRPr="00697A9B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697A9B" w:rsidRPr="00697A9B">
        <w:rPr>
          <w:rFonts w:ascii="Times New Roman" w:hAnsi="Times New Roman" w:cs="Times New Roman"/>
          <w:sz w:val="28"/>
          <w:szCs w:val="28"/>
        </w:rPr>
        <w:t>–</w:t>
      </w:r>
      <w:r w:rsidRPr="00697A9B">
        <w:rPr>
          <w:rFonts w:ascii="Times New Roman" w:hAnsi="Times New Roman" w:cs="Times New Roman"/>
          <w:sz w:val="28"/>
          <w:szCs w:val="28"/>
        </w:rPr>
        <w:t xml:space="preserve"> выпускники текущего года). Порог минимального количества баллов не смогли преодолеть </w:t>
      </w:r>
      <w:r w:rsidR="00716DDA" w:rsidRPr="00697A9B">
        <w:rPr>
          <w:rFonts w:ascii="Times New Roman" w:hAnsi="Times New Roman" w:cs="Times New Roman"/>
          <w:sz w:val="28"/>
          <w:szCs w:val="28"/>
        </w:rPr>
        <w:t>169</w:t>
      </w:r>
      <w:r w:rsidRPr="00697A9B">
        <w:rPr>
          <w:rFonts w:ascii="Times New Roman" w:hAnsi="Times New Roman" w:cs="Times New Roman"/>
          <w:sz w:val="28"/>
          <w:szCs w:val="28"/>
        </w:rPr>
        <w:t xml:space="preserve"> экзаменуемых, количество участников, набравших 100 баллов, </w:t>
      </w:r>
      <w:r w:rsidR="00697A9B" w:rsidRPr="00697A9B">
        <w:rPr>
          <w:rFonts w:ascii="Times New Roman" w:hAnsi="Times New Roman" w:cs="Times New Roman"/>
          <w:sz w:val="28"/>
          <w:szCs w:val="28"/>
        </w:rPr>
        <w:t>–</w:t>
      </w:r>
      <w:r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716DDA" w:rsidRPr="00697A9B">
        <w:rPr>
          <w:rFonts w:ascii="Times New Roman" w:hAnsi="Times New Roman" w:cs="Times New Roman"/>
          <w:sz w:val="28"/>
          <w:szCs w:val="28"/>
        </w:rPr>
        <w:t>81 человек (</w:t>
      </w:r>
      <w:r w:rsidRPr="00697A9B">
        <w:rPr>
          <w:rFonts w:ascii="Times New Roman" w:hAnsi="Times New Roman" w:cs="Times New Roman"/>
          <w:sz w:val="28"/>
          <w:szCs w:val="28"/>
        </w:rPr>
        <w:t xml:space="preserve">43 человека </w:t>
      </w:r>
      <w:r w:rsidR="00716DDA" w:rsidRPr="00697A9B">
        <w:rPr>
          <w:rFonts w:ascii="Times New Roman" w:hAnsi="Times New Roman" w:cs="Times New Roman"/>
          <w:sz w:val="28"/>
          <w:szCs w:val="28"/>
        </w:rPr>
        <w:t xml:space="preserve">в 2012 г.). Средний </w:t>
      </w:r>
      <w:r w:rsidRPr="00697A9B">
        <w:rPr>
          <w:rFonts w:ascii="Times New Roman" w:hAnsi="Times New Roman" w:cs="Times New Roman"/>
          <w:sz w:val="28"/>
          <w:szCs w:val="28"/>
        </w:rPr>
        <w:t xml:space="preserve">(общий) балл, полученный по предмету, </w:t>
      </w:r>
      <w:r w:rsidR="00697A9B" w:rsidRPr="00697A9B">
        <w:rPr>
          <w:rFonts w:ascii="Times New Roman" w:hAnsi="Times New Roman" w:cs="Times New Roman"/>
          <w:sz w:val="28"/>
          <w:szCs w:val="28"/>
        </w:rPr>
        <w:t>–</w:t>
      </w:r>
      <w:r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D27A49" w:rsidRPr="00697A9B">
        <w:rPr>
          <w:rFonts w:ascii="Times New Roman" w:hAnsi="Times New Roman" w:cs="Times New Roman"/>
          <w:sz w:val="28"/>
          <w:szCs w:val="28"/>
        </w:rPr>
        <w:t>64,</w:t>
      </w:r>
      <w:r w:rsidR="00716DDA" w:rsidRPr="00697A9B">
        <w:rPr>
          <w:rFonts w:ascii="Times New Roman" w:hAnsi="Times New Roman" w:cs="Times New Roman"/>
          <w:sz w:val="28"/>
          <w:szCs w:val="28"/>
        </w:rPr>
        <w:t xml:space="preserve">32 (2012 г. </w:t>
      </w:r>
      <w:r w:rsidR="00697A9B" w:rsidRPr="00697A9B">
        <w:rPr>
          <w:rFonts w:ascii="Times New Roman" w:hAnsi="Times New Roman" w:cs="Times New Roman"/>
          <w:sz w:val="28"/>
          <w:szCs w:val="28"/>
        </w:rPr>
        <w:t>–</w:t>
      </w:r>
      <w:r w:rsidR="00716DDA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Pr="00697A9B">
        <w:rPr>
          <w:rFonts w:ascii="Times New Roman" w:hAnsi="Times New Roman" w:cs="Times New Roman"/>
          <w:sz w:val="28"/>
          <w:szCs w:val="28"/>
        </w:rPr>
        <w:t>62,39</w:t>
      </w:r>
      <w:r w:rsidR="00716DDA" w:rsidRPr="00697A9B">
        <w:rPr>
          <w:rFonts w:ascii="Times New Roman" w:hAnsi="Times New Roman" w:cs="Times New Roman"/>
          <w:sz w:val="28"/>
          <w:szCs w:val="28"/>
        </w:rPr>
        <w:t xml:space="preserve"> б.,</w:t>
      </w:r>
      <w:r w:rsidRPr="00697A9B">
        <w:rPr>
          <w:rFonts w:ascii="Times New Roman" w:hAnsi="Times New Roman" w:cs="Times New Roman"/>
          <w:sz w:val="28"/>
          <w:szCs w:val="28"/>
        </w:rPr>
        <w:t xml:space="preserve"> 2011 г. – 60,62</w:t>
      </w:r>
      <w:r w:rsidR="00716DDA" w:rsidRPr="00697A9B">
        <w:rPr>
          <w:rFonts w:ascii="Times New Roman" w:hAnsi="Times New Roman" w:cs="Times New Roman"/>
          <w:sz w:val="28"/>
          <w:szCs w:val="28"/>
        </w:rPr>
        <w:t>). Средний балл, полученный выпускниками текущ</w:t>
      </w:r>
      <w:r w:rsidR="00D27A49" w:rsidRPr="00697A9B">
        <w:rPr>
          <w:rFonts w:ascii="Times New Roman" w:hAnsi="Times New Roman" w:cs="Times New Roman"/>
          <w:sz w:val="28"/>
          <w:szCs w:val="28"/>
        </w:rPr>
        <w:t>его года в 2013 г. составил 66,</w:t>
      </w:r>
      <w:r w:rsidR="00716DDA" w:rsidRPr="00697A9B">
        <w:rPr>
          <w:rFonts w:ascii="Times New Roman" w:hAnsi="Times New Roman" w:cs="Times New Roman"/>
          <w:sz w:val="28"/>
          <w:szCs w:val="28"/>
        </w:rPr>
        <w:t>22 б. (2012 г. – 63,61 б.)</w:t>
      </w:r>
      <w:r w:rsidR="00896D00" w:rsidRPr="00697A9B">
        <w:rPr>
          <w:rFonts w:ascii="Times New Roman" w:hAnsi="Times New Roman" w:cs="Times New Roman"/>
          <w:sz w:val="28"/>
          <w:szCs w:val="28"/>
        </w:rPr>
        <w:t>.</w:t>
      </w:r>
      <w:r w:rsidR="00716DDA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Pr="00697A9B">
        <w:rPr>
          <w:rFonts w:ascii="Times New Roman" w:hAnsi="Times New Roman" w:cs="Times New Roman"/>
          <w:sz w:val="28"/>
          <w:szCs w:val="28"/>
        </w:rPr>
        <w:t xml:space="preserve">Эти данные свидетельствуют </w:t>
      </w:r>
      <w:r w:rsidR="00716DDA" w:rsidRPr="00697A9B">
        <w:rPr>
          <w:rFonts w:ascii="Times New Roman" w:hAnsi="Times New Roman" w:cs="Times New Roman"/>
          <w:sz w:val="28"/>
          <w:szCs w:val="28"/>
        </w:rPr>
        <w:t>о</w:t>
      </w:r>
      <w:r w:rsidR="00E86FE5" w:rsidRPr="00697A9B">
        <w:rPr>
          <w:rFonts w:ascii="Times New Roman" w:hAnsi="Times New Roman" w:cs="Times New Roman"/>
          <w:sz w:val="28"/>
          <w:szCs w:val="28"/>
        </w:rPr>
        <w:t>б устойчивой</w:t>
      </w:r>
      <w:r w:rsidR="00716DDA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Pr="00697A9B">
        <w:rPr>
          <w:rFonts w:ascii="Times New Roman" w:hAnsi="Times New Roman" w:cs="Times New Roman"/>
          <w:spacing w:val="2"/>
          <w:sz w:val="28"/>
          <w:szCs w:val="28"/>
        </w:rPr>
        <w:t>положительной динамике результатов единого государственного экзамена по русскому языку в Санкт-Петербурге</w:t>
      </w:r>
      <w:r w:rsidR="00896D00" w:rsidRPr="00697A9B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r w:rsidR="00896D00" w:rsidRPr="00697A9B">
        <w:rPr>
          <w:rFonts w:ascii="Times New Roman" w:hAnsi="Times New Roman" w:cs="Times New Roman"/>
          <w:sz w:val="28"/>
          <w:szCs w:val="28"/>
        </w:rPr>
        <w:t xml:space="preserve">в целом о </w:t>
      </w:r>
      <w:r w:rsidR="00E86FE5" w:rsidRPr="00697A9B">
        <w:rPr>
          <w:rFonts w:ascii="Times New Roman" w:hAnsi="Times New Roman" w:cs="Times New Roman"/>
          <w:sz w:val="28"/>
          <w:szCs w:val="28"/>
        </w:rPr>
        <w:t xml:space="preserve">хорошей </w:t>
      </w:r>
      <w:r w:rsidR="00896D00" w:rsidRPr="00697A9B">
        <w:rPr>
          <w:rFonts w:ascii="Times New Roman" w:hAnsi="Times New Roman" w:cs="Times New Roman"/>
          <w:sz w:val="28"/>
          <w:szCs w:val="28"/>
        </w:rPr>
        <w:t>подготовке экзаменуемых по русскому языку</w:t>
      </w:r>
      <w:r w:rsidRPr="00697A9B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86FE5" w:rsidRPr="00697A9B" w:rsidRDefault="00E86FE5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A9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D3BAC" w:rsidRPr="00697A9B">
        <w:rPr>
          <w:rFonts w:ascii="Times New Roman" w:hAnsi="Times New Roman" w:cs="Times New Roman"/>
          <w:bCs/>
          <w:sz w:val="28"/>
          <w:szCs w:val="28"/>
        </w:rPr>
        <w:t xml:space="preserve">стабильную результативность в течение последних </w:t>
      </w:r>
      <w:proofErr w:type="gramStart"/>
      <w:r w:rsidR="00AD3BAC" w:rsidRPr="00697A9B">
        <w:rPr>
          <w:rFonts w:ascii="Times New Roman" w:hAnsi="Times New Roman" w:cs="Times New Roman"/>
          <w:bCs/>
          <w:sz w:val="28"/>
          <w:szCs w:val="28"/>
        </w:rPr>
        <w:t>лет</w:t>
      </w:r>
      <w:proofErr w:type="gramEnd"/>
      <w:r w:rsidR="00AD3BAC" w:rsidRPr="00697A9B">
        <w:rPr>
          <w:rFonts w:ascii="Times New Roman" w:hAnsi="Times New Roman" w:cs="Times New Roman"/>
          <w:bCs/>
          <w:sz w:val="28"/>
          <w:szCs w:val="28"/>
        </w:rPr>
        <w:t xml:space="preserve"> безусловно влияет и тот факт, что п</w:t>
      </w:r>
      <w:r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роцедура </w:t>
      </w:r>
      <w:r w:rsidR="00AD3BAC" w:rsidRPr="00697A9B">
        <w:rPr>
          <w:rFonts w:ascii="Times New Roman" w:hAnsi="Times New Roman" w:cs="Times New Roman"/>
          <w:sz w:val="28"/>
          <w:szCs w:val="28"/>
          <w:lang w:eastAsia="ru-RU"/>
        </w:rPr>
        <w:t>единого государственного экзамена</w:t>
      </w:r>
      <w:r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 по русскому языку стала </w:t>
      </w:r>
      <w:r w:rsidR="00AD3BAC"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уже </w:t>
      </w:r>
      <w:r w:rsidRPr="00697A9B">
        <w:rPr>
          <w:rFonts w:ascii="Times New Roman" w:hAnsi="Times New Roman" w:cs="Times New Roman"/>
          <w:sz w:val="28"/>
          <w:szCs w:val="28"/>
          <w:lang w:eastAsia="ru-RU"/>
        </w:rPr>
        <w:t>привычной и понятной</w:t>
      </w:r>
      <w:r w:rsidR="00AD3BAC" w:rsidRPr="00697A9B">
        <w:rPr>
          <w:rFonts w:ascii="Times New Roman" w:hAnsi="Times New Roman" w:cs="Times New Roman"/>
          <w:sz w:val="28"/>
          <w:szCs w:val="28"/>
          <w:lang w:eastAsia="ru-RU"/>
        </w:rPr>
        <w:t>, а</w:t>
      </w:r>
      <w:r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 спецификация ЕГЭ по русскому языку, </w:t>
      </w:r>
      <w:r w:rsidR="00AD3BAC" w:rsidRPr="00697A9B">
        <w:rPr>
          <w:rFonts w:ascii="Times New Roman" w:hAnsi="Times New Roman" w:cs="Times New Roman"/>
          <w:sz w:val="28"/>
          <w:szCs w:val="28"/>
          <w:lang w:eastAsia="ru-RU"/>
        </w:rPr>
        <w:t>включающая</w:t>
      </w:r>
      <w:r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 перечень требований</w:t>
      </w:r>
      <w:r w:rsidR="00AD3BAC"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 к уровню подготовки,</w:t>
      </w:r>
      <w:r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 параметр</w:t>
      </w:r>
      <w:r w:rsidR="00AD3BAC" w:rsidRPr="00697A9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структуры, содержания </w:t>
      </w:r>
      <w:r w:rsidR="00AD3BAC"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КИМ, </w:t>
      </w:r>
      <w:r w:rsidRPr="00697A9B">
        <w:rPr>
          <w:rFonts w:ascii="Times New Roman" w:hAnsi="Times New Roman" w:cs="Times New Roman"/>
          <w:sz w:val="28"/>
          <w:szCs w:val="28"/>
          <w:lang w:eastAsia="ru-RU"/>
        </w:rPr>
        <w:t>критери</w:t>
      </w:r>
      <w:r w:rsidR="00AD3BAC" w:rsidRPr="00697A9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97A9B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оценивания, является сбалансированной и с </w:t>
      </w:r>
      <w:smartTag w:uri="urn:schemas-microsoft-com:office:smarttags" w:element="metricconverter">
        <w:smartTagPr>
          <w:attr w:name="ProductID" w:val="2012 г"/>
        </w:smartTagPr>
        <w:r w:rsidRPr="00697A9B">
          <w:rPr>
            <w:rFonts w:ascii="Times New Roman" w:hAnsi="Times New Roman" w:cs="Times New Roman"/>
            <w:sz w:val="28"/>
            <w:szCs w:val="28"/>
            <w:lang w:eastAsia="ru-RU"/>
          </w:rPr>
          <w:t>2010 г</w:t>
        </w:r>
      </w:smartTag>
      <w:r w:rsidRPr="00697A9B">
        <w:rPr>
          <w:rFonts w:ascii="Times New Roman" w:hAnsi="Times New Roman" w:cs="Times New Roman"/>
          <w:sz w:val="28"/>
          <w:szCs w:val="28"/>
          <w:lang w:eastAsia="ru-RU"/>
        </w:rPr>
        <w:t>. существенных изменений не претерпевала</w:t>
      </w:r>
      <w:r w:rsidR="00AD3BAC" w:rsidRPr="00697A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6FE5" w:rsidRPr="00697A9B" w:rsidRDefault="00E86FE5" w:rsidP="00697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Экзаменационная работа </w:t>
      </w:r>
      <w:r w:rsidR="00151483" w:rsidRPr="00697A9B">
        <w:rPr>
          <w:rFonts w:ascii="Times New Roman" w:hAnsi="Times New Roman" w:cs="Times New Roman"/>
          <w:sz w:val="28"/>
          <w:szCs w:val="28"/>
        </w:rPr>
        <w:t>соответствовала</w:t>
      </w:r>
      <w:r w:rsidRPr="00697A9B">
        <w:rPr>
          <w:rFonts w:ascii="Times New Roman" w:hAnsi="Times New Roman" w:cs="Times New Roman"/>
          <w:sz w:val="28"/>
          <w:szCs w:val="28"/>
        </w:rPr>
        <w:t xml:space="preserve"> целям обучения русскому языку в </w:t>
      </w:r>
      <w:r w:rsidR="00151483" w:rsidRPr="00697A9B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CA6B9C" w:rsidRPr="00697A9B">
        <w:rPr>
          <w:rFonts w:ascii="Times New Roman" w:hAnsi="Times New Roman" w:cs="Times New Roman"/>
          <w:sz w:val="28"/>
          <w:szCs w:val="28"/>
        </w:rPr>
        <w:t xml:space="preserve">(полной) </w:t>
      </w:r>
      <w:r w:rsidRPr="00697A9B">
        <w:rPr>
          <w:rFonts w:ascii="Times New Roman" w:hAnsi="Times New Roman" w:cs="Times New Roman"/>
          <w:sz w:val="28"/>
          <w:szCs w:val="28"/>
        </w:rPr>
        <w:t>школе и проверяла владение компетенци</w:t>
      </w:r>
      <w:r w:rsidR="00151483" w:rsidRPr="00697A9B">
        <w:rPr>
          <w:rFonts w:ascii="Times New Roman" w:hAnsi="Times New Roman" w:cs="Times New Roman"/>
          <w:sz w:val="28"/>
          <w:szCs w:val="28"/>
        </w:rPr>
        <w:t>ями</w:t>
      </w:r>
      <w:r w:rsidRPr="00697A9B">
        <w:rPr>
          <w:rFonts w:ascii="Times New Roman" w:hAnsi="Times New Roman" w:cs="Times New Roman"/>
          <w:sz w:val="28"/>
          <w:szCs w:val="28"/>
        </w:rPr>
        <w:t>:</w:t>
      </w:r>
    </w:p>
    <w:p w:rsidR="00AD3BAC" w:rsidRPr="00697A9B" w:rsidRDefault="00AD3BAC" w:rsidP="00697A9B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97A9B">
        <w:rPr>
          <w:rFonts w:ascii="Times New Roman" w:eastAsia="MS Mincho" w:hAnsi="Times New Roman" w:cs="Times New Roman"/>
          <w:sz w:val="28"/>
          <w:szCs w:val="28"/>
        </w:rPr>
        <w:t xml:space="preserve">– </w:t>
      </w:r>
      <w:proofErr w:type="gramStart"/>
      <w:r w:rsidRPr="00697A9B">
        <w:rPr>
          <w:rFonts w:ascii="Times New Roman" w:eastAsia="MS Mincho" w:hAnsi="Times New Roman" w:cs="Times New Roman"/>
          <w:sz w:val="28"/>
          <w:szCs w:val="28"/>
        </w:rPr>
        <w:t>лингвистическ</w:t>
      </w:r>
      <w:r w:rsidR="00151483" w:rsidRPr="00697A9B">
        <w:rPr>
          <w:rFonts w:ascii="Times New Roman" w:eastAsia="MS Mincho" w:hAnsi="Times New Roman" w:cs="Times New Roman"/>
          <w:sz w:val="28"/>
          <w:szCs w:val="28"/>
        </w:rPr>
        <w:t>ой</w:t>
      </w:r>
      <w:proofErr w:type="gramEnd"/>
      <w:r w:rsidR="00151483" w:rsidRPr="00697A9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697A9B">
        <w:rPr>
          <w:rFonts w:ascii="Times New Roman" w:eastAsia="MS Mincho" w:hAnsi="Times New Roman" w:cs="Times New Roman"/>
          <w:sz w:val="28"/>
          <w:szCs w:val="28"/>
        </w:rPr>
        <w:t>умение проводить элементарный лингвистический анализ языковых явлений</w:t>
      </w:r>
      <w:r w:rsidR="00151483" w:rsidRPr="00697A9B">
        <w:rPr>
          <w:rFonts w:ascii="Times New Roman" w:eastAsia="MS Mincho" w:hAnsi="Times New Roman" w:cs="Times New Roman"/>
          <w:sz w:val="28"/>
          <w:szCs w:val="28"/>
        </w:rPr>
        <w:t>)</w:t>
      </w:r>
      <w:r w:rsidRPr="00697A9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D3BAC" w:rsidRPr="00697A9B" w:rsidRDefault="00AD3BAC" w:rsidP="00697A9B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97A9B">
        <w:rPr>
          <w:rFonts w:ascii="Times New Roman" w:eastAsia="MS Mincho" w:hAnsi="Times New Roman" w:cs="Times New Roman"/>
          <w:sz w:val="28"/>
          <w:szCs w:val="28"/>
        </w:rPr>
        <w:t xml:space="preserve">– </w:t>
      </w:r>
      <w:proofErr w:type="gramStart"/>
      <w:r w:rsidRPr="00697A9B">
        <w:rPr>
          <w:rFonts w:ascii="Times New Roman" w:eastAsia="MS Mincho" w:hAnsi="Times New Roman" w:cs="Times New Roman"/>
          <w:sz w:val="28"/>
          <w:szCs w:val="28"/>
        </w:rPr>
        <w:t>языков</w:t>
      </w:r>
      <w:r w:rsidR="00151483" w:rsidRPr="00697A9B">
        <w:rPr>
          <w:rFonts w:ascii="Times New Roman" w:eastAsia="MS Mincho" w:hAnsi="Times New Roman" w:cs="Times New Roman"/>
          <w:sz w:val="28"/>
          <w:szCs w:val="28"/>
        </w:rPr>
        <w:t>ой</w:t>
      </w:r>
      <w:proofErr w:type="gramEnd"/>
      <w:r w:rsidR="00151483" w:rsidRPr="00697A9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697A9B">
        <w:rPr>
          <w:rFonts w:ascii="Times New Roman" w:eastAsia="MS Mincho" w:hAnsi="Times New Roman" w:cs="Times New Roman"/>
          <w:sz w:val="28"/>
          <w:szCs w:val="28"/>
        </w:rPr>
        <w:t>практическое владение русским языком, соблюдение языковых норм</w:t>
      </w:r>
      <w:r w:rsidR="00151483" w:rsidRPr="00697A9B">
        <w:rPr>
          <w:rFonts w:ascii="Times New Roman" w:eastAsia="MS Mincho" w:hAnsi="Times New Roman" w:cs="Times New Roman"/>
          <w:sz w:val="28"/>
          <w:szCs w:val="28"/>
        </w:rPr>
        <w:t>)</w:t>
      </w:r>
      <w:r w:rsidRPr="00697A9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B1441" w:rsidRPr="00697A9B" w:rsidRDefault="00AD3BAC" w:rsidP="00697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eastAsia="MS Mincho" w:hAnsi="Times New Roman" w:cs="Times New Roman"/>
          <w:sz w:val="28"/>
          <w:szCs w:val="28"/>
        </w:rPr>
        <w:t>– коммуникативн</w:t>
      </w:r>
      <w:r w:rsidR="00151483" w:rsidRPr="00697A9B">
        <w:rPr>
          <w:rFonts w:ascii="Times New Roman" w:eastAsia="MS Mincho" w:hAnsi="Times New Roman" w:cs="Times New Roman"/>
          <w:sz w:val="28"/>
          <w:szCs w:val="28"/>
        </w:rPr>
        <w:t>ой</w:t>
      </w:r>
      <w:r w:rsidRPr="00697A9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51483" w:rsidRPr="00697A9B">
        <w:rPr>
          <w:rFonts w:ascii="Times New Roman" w:eastAsia="MS Mincho" w:hAnsi="Times New Roman" w:cs="Times New Roman"/>
          <w:sz w:val="28"/>
          <w:szCs w:val="28"/>
        </w:rPr>
        <w:t>(</w:t>
      </w:r>
      <w:r w:rsidRPr="00697A9B">
        <w:rPr>
          <w:rFonts w:ascii="Times New Roman" w:eastAsia="MS Mincho" w:hAnsi="Times New Roman" w:cs="Times New Roman"/>
          <w:sz w:val="28"/>
          <w:szCs w:val="28"/>
        </w:rPr>
        <w:t>владение разными видами речевой деятельности</w:t>
      </w:r>
      <w:r w:rsidR="00151483" w:rsidRPr="00697A9B">
        <w:rPr>
          <w:rFonts w:ascii="Times New Roman" w:eastAsia="MS Mincho" w:hAnsi="Times New Roman" w:cs="Times New Roman"/>
          <w:sz w:val="28"/>
          <w:szCs w:val="28"/>
        </w:rPr>
        <w:t>:</w:t>
      </w:r>
      <w:r w:rsidRPr="00697A9B">
        <w:rPr>
          <w:rFonts w:ascii="Times New Roman" w:eastAsia="MS Mincho" w:hAnsi="Times New Roman" w:cs="Times New Roman"/>
          <w:sz w:val="28"/>
          <w:szCs w:val="28"/>
        </w:rPr>
        <w:t xml:space="preserve"> воспринимать, понимать и интерпретировать чужую речь, создавать </w:t>
      </w:r>
      <w:r w:rsidRPr="00697A9B">
        <w:rPr>
          <w:rFonts w:ascii="Times New Roman" w:eastAsia="MS Mincho" w:hAnsi="Times New Roman" w:cs="Times New Roman"/>
          <w:sz w:val="28"/>
          <w:szCs w:val="28"/>
        </w:rPr>
        <w:lastRenderedPageBreak/>
        <w:t>собственные высказывания в соответствии с коммуникативным заданием и с соблюдением норм языка и речи</w:t>
      </w:r>
      <w:r w:rsidR="00151483" w:rsidRPr="00697A9B">
        <w:rPr>
          <w:rFonts w:ascii="Times New Roman" w:eastAsia="MS Mincho" w:hAnsi="Times New Roman" w:cs="Times New Roman"/>
          <w:sz w:val="28"/>
          <w:szCs w:val="28"/>
        </w:rPr>
        <w:t>)</w:t>
      </w:r>
      <w:r w:rsidRPr="00697A9B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EB1441" w:rsidRPr="00697A9B" w:rsidRDefault="00501DE6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Анализируя выполнение заданий КИМ, следует отметить, что базовый уровень подготовки учащихся в течение последних лет был стабильно высоким. Выполнение </w:t>
      </w:r>
      <w:r w:rsidRPr="00697A9B">
        <w:rPr>
          <w:rFonts w:ascii="Times New Roman" w:hAnsi="Times New Roman" w:cs="Times New Roman"/>
          <w:b/>
          <w:sz w:val="28"/>
          <w:szCs w:val="28"/>
        </w:rPr>
        <w:t>части</w:t>
      </w:r>
      <w:proofErr w:type="gramStart"/>
      <w:r w:rsidRPr="00697A9B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EB1441" w:rsidRPr="00697A9B">
        <w:rPr>
          <w:rFonts w:ascii="Times New Roman" w:hAnsi="Times New Roman" w:cs="Times New Roman"/>
          <w:sz w:val="28"/>
          <w:szCs w:val="28"/>
        </w:rPr>
        <w:t xml:space="preserve"> (базовый компонент) характеризуется по всем заданиям показателями правильности на уровне более 60%, что является </w:t>
      </w:r>
      <w:r w:rsidR="00375275" w:rsidRPr="00697A9B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EB1441" w:rsidRPr="00697A9B">
        <w:rPr>
          <w:rFonts w:ascii="Times New Roman" w:hAnsi="Times New Roman" w:cs="Times New Roman"/>
          <w:sz w:val="28"/>
          <w:szCs w:val="28"/>
        </w:rPr>
        <w:t xml:space="preserve">хорошим </w:t>
      </w:r>
      <w:r w:rsidR="00D27A49" w:rsidRPr="00697A9B">
        <w:rPr>
          <w:rFonts w:ascii="Times New Roman" w:hAnsi="Times New Roman" w:cs="Times New Roman"/>
          <w:sz w:val="28"/>
          <w:szCs w:val="28"/>
        </w:rPr>
        <w:t>результатом</w:t>
      </w:r>
      <w:r w:rsidR="00EB1441" w:rsidRPr="00697A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17F5" w:rsidRPr="00697A9B" w:rsidRDefault="00EB1441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Однако по сравнению с 2012 г. в </w:t>
      </w:r>
      <w:r w:rsidRPr="00697A9B">
        <w:rPr>
          <w:rFonts w:ascii="Times New Roman" w:hAnsi="Times New Roman" w:cs="Times New Roman"/>
          <w:b/>
          <w:bCs/>
          <w:sz w:val="28"/>
          <w:szCs w:val="28"/>
        </w:rPr>
        <w:t xml:space="preserve">17 заданиях </w:t>
      </w:r>
      <w:r w:rsidR="00D27A49" w:rsidRPr="00697A9B">
        <w:rPr>
          <w:rFonts w:ascii="Times New Roman" w:hAnsi="Times New Roman" w:cs="Times New Roman"/>
          <w:b/>
          <w:bCs/>
          <w:sz w:val="28"/>
          <w:szCs w:val="28"/>
        </w:rPr>
        <w:t xml:space="preserve">базового уровня </w:t>
      </w:r>
      <w:r w:rsidRPr="00697A9B">
        <w:rPr>
          <w:rFonts w:ascii="Times New Roman" w:hAnsi="Times New Roman" w:cs="Times New Roman"/>
          <w:sz w:val="28"/>
          <w:szCs w:val="28"/>
        </w:rPr>
        <w:t>результаты оказались ниже</w:t>
      </w:r>
      <w:r w:rsidR="00375275" w:rsidRPr="00697A9B">
        <w:rPr>
          <w:rFonts w:ascii="Times New Roman" w:hAnsi="Times New Roman" w:cs="Times New Roman"/>
          <w:sz w:val="28"/>
          <w:szCs w:val="28"/>
        </w:rPr>
        <w:t>, причём из 6 заданий, требовавших особого внимания по итогам 2012 г., только в трёх удалось учесть недочёты и улучшить результативность, в остальных произошло ещё большее снижение</w:t>
      </w:r>
      <w:r w:rsidR="00CA6B9C" w:rsidRPr="00697A9B">
        <w:rPr>
          <w:rFonts w:ascii="Times New Roman" w:hAnsi="Times New Roman" w:cs="Times New Roman"/>
          <w:sz w:val="28"/>
          <w:szCs w:val="28"/>
        </w:rPr>
        <w:t xml:space="preserve"> количества правильных ответов</w:t>
      </w:r>
      <w:r w:rsidR="00375275" w:rsidRPr="00697A9B">
        <w:rPr>
          <w:rFonts w:ascii="Times New Roman" w:hAnsi="Times New Roman" w:cs="Times New Roman"/>
          <w:sz w:val="28"/>
          <w:szCs w:val="28"/>
        </w:rPr>
        <w:t>.</w:t>
      </w:r>
      <w:r w:rsidR="00826CF1" w:rsidRPr="00697A9B">
        <w:rPr>
          <w:rFonts w:ascii="Times New Roman" w:hAnsi="Times New Roman" w:cs="Times New Roman"/>
          <w:sz w:val="28"/>
          <w:szCs w:val="28"/>
        </w:rPr>
        <w:t xml:space="preserve"> Это касается проверки владения синтаксическими нормами (А5), </w:t>
      </w:r>
      <w:r w:rsidR="00D27A49" w:rsidRPr="00697A9B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826CF1" w:rsidRPr="00697A9B">
        <w:rPr>
          <w:rFonts w:ascii="Times New Roman" w:hAnsi="Times New Roman" w:cs="Times New Roman"/>
          <w:sz w:val="28"/>
          <w:szCs w:val="28"/>
        </w:rPr>
        <w:t>умений производить орфографический (А18) и пунктуационный (А26) анализы.</w:t>
      </w:r>
      <w:r w:rsidR="0005422D" w:rsidRPr="00697A9B">
        <w:rPr>
          <w:rFonts w:ascii="Times New Roman" w:hAnsi="Times New Roman" w:cs="Times New Roman"/>
          <w:sz w:val="28"/>
          <w:szCs w:val="28"/>
        </w:rPr>
        <w:t xml:space="preserve"> Если выполнение традиционно сложных заданий по орфографии (Правописание НЕ и НИ) и пунктуации (Пунктуация в сложном предложении с союзной и бессоюзной связью) требует более глубокой лингвистической подготовки, то снижение у</w:t>
      </w:r>
      <w:r w:rsidR="00826CF1" w:rsidRPr="00697A9B">
        <w:rPr>
          <w:rFonts w:ascii="Times New Roman" w:hAnsi="Times New Roman" w:cs="Times New Roman"/>
          <w:sz w:val="28"/>
          <w:szCs w:val="28"/>
        </w:rPr>
        <w:t>ровн</w:t>
      </w:r>
      <w:r w:rsidR="0005422D" w:rsidRPr="00697A9B">
        <w:rPr>
          <w:rFonts w:ascii="Times New Roman" w:hAnsi="Times New Roman" w:cs="Times New Roman"/>
          <w:sz w:val="28"/>
          <w:szCs w:val="28"/>
        </w:rPr>
        <w:t>я</w:t>
      </w:r>
      <w:r w:rsidR="00826CF1" w:rsidRPr="00697A9B">
        <w:rPr>
          <w:rFonts w:ascii="Times New Roman" w:hAnsi="Times New Roman" w:cs="Times New Roman"/>
          <w:sz w:val="28"/>
          <w:szCs w:val="28"/>
        </w:rPr>
        <w:t xml:space="preserve"> владения нормами </w:t>
      </w:r>
      <w:r w:rsidR="0005422D" w:rsidRPr="00697A9B">
        <w:rPr>
          <w:rFonts w:ascii="Times New Roman" w:hAnsi="Times New Roman" w:cs="Times New Roman"/>
          <w:sz w:val="28"/>
          <w:szCs w:val="28"/>
        </w:rPr>
        <w:t xml:space="preserve">вызывает тревогу, так как </w:t>
      </w:r>
      <w:r w:rsidR="00826CF1" w:rsidRPr="00697A9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06407" w:rsidRPr="00697A9B">
        <w:rPr>
          <w:rFonts w:ascii="Times New Roman" w:hAnsi="Times New Roman" w:cs="Times New Roman"/>
          <w:sz w:val="28"/>
          <w:szCs w:val="28"/>
        </w:rPr>
        <w:t>показателем</w:t>
      </w:r>
      <w:r w:rsidR="00826CF1" w:rsidRPr="00697A9B">
        <w:rPr>
          <w:rFonts w:ascii="Times New Roman" w:hAnsi="Times New Roman" w:cs="Times New Roman"/>
          <w:sz w:val="28"/>
          <w:szCs w:val="28"/>
        </w:rPr>
        <w:t xml:space="preserve"> общего уровня языковой грамотности и характеризует состояние языка в </w:t>
      </w:r>
      <w:r w:rsidR="0005422D" w:rsidRPr="00697A9B">
        <w:rPr>
          <w:rFonts w:ascii="Times New Roman" w:hAnsi="Times New Roman" w:cs="Times New Roman"/>
          <w:sz w:val="28"/>
          <w:szCs w:val="28"/>
        </w:rPr>
        <w:t>среде его носителей</w:t>
      </w:r>
      <w:r w:rsidR="00826CF1" w:rsidRPr="00697A9B">
        <w:rPr>
          <w:rFonts w:ascii="Times New Roman" w:hAnsi="Times New Roman" w:cs="Times New Roman"/>
          <w:sz w:val="28"/>
          <w:szCs w:val="28"/>
        </w:rPr>
        <w:t xml:space="preserve">. </w:t>
      </w:r>
      <w:r w:rsidR="00F06407" w:rsidRPr="00697A9B">
        <w:rPr>
          <w:rFonts w:ascii="Times New Roman" w:hAnsi="Times New Roman" w:cs="Times New Roman"/>
          <w:sz w:val="28"/>
          <w:szCs w:val="28"/>
        </w:rPr>
        <w:t>Тем более</w:t>
      </w:r>
      <w:proofErr w:type="gramStart"/>
      <w:r w:rsidR="00F06407" w:rsidRPr="00697A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06407" w:rsidRPr="00697A9B">
        <w:rPr>
          <w:rFonts w:ascii="Times New Roman" w:hAnsi="Times New Roman" w:cs="Times New Roman"/>
          <w:sz w:val="28"/>
          <w:szCs w:val="28"/>
        </w:rPr>
        <w:t xml:space="preserve"> что и соблюдение морфологических норм в образовании форм слов в этом году вызвало затруднения и ошибки почти у 20% экзаменуемых (результат также ниже, чем в 2012 г.). Очевидно, происходит общее снижение речевой культуры старшеклассников и недостаточное внимание к этому аспекту изучения языка и речи в школе. </w:t>
      </w:r>
    </w:p>
    <w:p w:rsidR="00375275" w:rsidRPr="00697A9B" w:rsidRDefault="00CA6B9C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И</w:t>
      </w:r>
      <w:r w:rsidR="00F06407" w:rsidRPr="00697A9B">
        <w:rPr>
          <w:rFonts w:ascii="Times New Roman" w:hAnsi="Times New Roman" w:cs="Times New Roman"/>
          <w:sz w:val="28"/>
          <w:szCs w:val="28"/>
        </w:rPr>
        <w:t>зучение</w:t>
      </w:r>
      <w:r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F06407" w:rsidRPr="00697A9B">
        <w:rPr>
          <w:rFonts w:ascii="Times New Roman" w:hAnsi="Times New Roman" w:cs="Times New Roman"/>
          <w:sz w:val="28"/>
          <w:szCs w:val="28"/>
        </w:rPr>
        <w:t xml:space="preserve">любой языковой единицы </w:t>
      </w:r>
      <w:r w:rsidRPr="00697A9B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F06407" w:rsidRPr="00697A9B">
        <w:rPr>
          <w:rFonts w:ascii="Times New Roman" w:hAnsi="Times New Roman" w:cs="Times New Roman"/>
          <w:sz w:val="28"/>
          <w:szCs w:val="28"/>
        </w:rPr>
        <w:t xml:space="preserve">в обязательном порядке сопровождать практической работой по формированию умений </w:t>
      </w:r>
      <w:r w:rsidR="00180E53" w:rsidRPr="00697A9B">
        <w:rPr>
          <w:rFonts w:ascii="Times New Roman" w:hAnsi="Times New Roman" w:cs="Times New Roman"/>
          <w:sz w:val="28"/>
          <w:szCs w:val="28"/>
        </w:rPr>
        <w:t>соблюдать нормы</w:t>
      </w:r>
      <w:r w:rsidR="00D27A49" w:rsidRPr="00697A9B">
        <w:rPr>
          <w:rFonts w:ascii="Times New Roman" w:hAnsi="Times New Roman" w:cs="Times New Roman"/>
          <w:sz w:val="28"/>
          <w:szCs w:val="28"/>
        </w:rPr>
        <w:t xml:space="preserve"> её образования и употребления.</w:t>
      </w:r>
      <w:r w:rsidR="00180E53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8A17F5" w:rsidRPr="00697A9B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Pr="00697A9B">
        <w:rPr>
          <w:rFonts w:ascii="Times New Roman" w:hAnsi="Times New Roman" w:cs="Times New Roman"/>
          <w:sz w:val="28"/>
          <w:szCs w:val="28"/>
        </w:rPr>
        <w:t>надо</w:t>
      </w:r>
      <w:r w:rsidR="008A17F5" w:rsidRPr="00697A9B">
        <w:rPr>
          <w:rFonts w:ascii="Times New Roman" w:hAnsi="Times New Roman" w:cs="Times New Roman"/>
          <w:sz w:val="28"/>
          <w:szCs w:val="28"/>
        </w:rPr>
        <w:t xml:space="preserve"> обратить на нормы </w:t>
      </w:r>
      <w:r w:rsidR="00180E53" w:rsidRPr="00697A9B">
        <w:rPr>
          <w:rFonts w:ascii="Times New Roman" w:hAnsi="Times New Roman" w:cs="Times New Roman"/>
          <w:sz w:val="28"/>
          <w:szCs w:val="28"/>
        </w:rPr>
        <w:t>согласования и управления, построения предложений с однородными членами и сложных предложений, передачи чужой речи в разных формах</w:t>
      </w:r>
      <w:r w:rsidR="008A17F5" w:rsidRPr="00697A9B">
        <w:rPr>
          <w:rFonts w:ascii="Times New Roman" w:hAnsi="Times New Roman" w:cs="Times New Roman"/>
          <w:sz w:val="28"/>
          <w:szCs w:val="28"/>
        </w:rPr>
        <w:t>.</w:t>
      </w:r>
      <w:r w:rsidR="00180E53" w:rsidRPr="00697A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0E53" w:rsidRPr="00697A9B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предлагаемое задание на употребление предлога </w:t>
      </w:r>
      <w:r w:rsidR="00180E53" w:rsidRPr="00697A9B">
        <w:rPr>
          <w:rFonts w:ascii="Times New Roman" w:hAnsi="Times New Roman" w:cs="Times New Roman"/>
          <w:i/>
          <w:sz w:val="28"/>
          <w:szCs w:val="28"/>
        </w:rPr>
        <w:t>по</w:t>
      </w:r>
      <w:r w:rsidR="00180E53" w:rsidRPr="00697A9B">
        <w:rPr>
          <w:rFonts w:ascii="Times New Roman" w:hAnsi="Times New Roman" w:cs="Times New Roman"/>
          <w:sz w:val="28"/>
          <w:szCs w:val="28"/>
        </w:rPr>
        <w:t xml:space="preserve"> в значении «после» </w:t>
      </w:r>
      <w:r w:rsidR="00180E53" w:rsidRPr="00697A9B">
        <w:rPr>
          <w:rFonts w:ascii="Times New Roman" w:hAnsi="Times New Roman" w:cs="Times New Roman"/>
          <w:i/>
          <w:sz w:val="28"/>
          <w:szCs w:val="28"/>
        </w:rPr>
        <w:t>(зашёл по приезде)</w:t>
      </w:r>
      <w:r w:rsidR="00180E53" w:rsidRPr="00697A9B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8A17F5" w:rsidRPr="00697A9B">
        <w:rPr>
          <w:rFonts w:ascii="Times New Roman" w:hAnsi="Times New Roman" w:cs="Times New Roman"/>
          <w:sz w:val="28"/>
          <w:szCs w:val="28"/>
        </w:rPr>
        <w:t>вызывает</w:t>
      </w:r>
      <w:r w:rsidR="00180E53" w:rsidRPr="00697A9B">
        <w:rPr>
          <w:rFonts w:ascii="Times New Roman" w:hAnsi="Times New Roman" w:cs="Times New Roman"/>
          <w:sz w:val="28"/>
          <w:szCs w:val="28"/>
        </w:rPr>
        <w:t xml:space="preserve"> ошибки</w:t>
      </w:r>
      <w:r w:rsidR="008A17F5" w:rsidRPr="00697A9B">
        <w:rPr>
          <w:rFonts w:ascii="Times New Roman" w:hAnsi="Times New Roman" w:cs="Times New Roman"/>
          <w:sz w:val="28"/>
          <w:szCs w:val="28"/>
        </w:rPr>
        <w:t xml:space="preserve">, что свидетельствует о недостаточной </w:t>
      </w:r>
      <w:proofErr w:type="spellStart"/>
      <w:r w:rsidR="008A17F5" w:rsidRPr="00697A9B">
        <w:rPr>
          <w:rFonts w:ascii="Times New Roman" w:hAnsi="Times New Roman" w:cs="Times New Roman"/>
          <w:sz w:val="28"/>
          <w:szCs w:val="28"/>
        </w:rPr>
        <w:t>отработанности</w:t>
      </w:r>
      <w:proofErr w:type="spellEnd"/>
      <w:r w:rsidR="008A17F5" w:rsidRPr="00697A9B">
        <w:rPr>
          <w:rFonts w:ascii="Times New Roman" w:hAnsi="Times New Roman" w:cs="Times New Roman"/>
          <w:sz w:val="28"/>
          <w:szCs w:val="28"/>
        </w:rPr>
        <w:t xml:space="preserve"> этого единичного примера (материал изучается в 7</w:t>
      </w:r>
      <w:r w:rsidR="00697A9B" w:rsidRPr="00697A9B">
        <w:rPr>
          <w:rFonts w:ascii="Times New Roman" w:hAnsi="Times New Roman" w:cs="Times New Roman"/>
          <w:sz w:val="28"/>
          <w:szCs w:val="28"/>
        </w:rPr>
        <w:t>-м</w:t>
      </w:r>
      <w:r w:rsidR="008A17F5" w:rsidRPr="00697A9B">
        <w:rPr>
          <w:rFonts w:ascii="Times New Roman" w:hAnsi="Times New Roman" w:cs="Times New Roman"/>
          <w:sz w:val="28"/>
          <w:szCs w:val="28"/>
        </w:rPr>
        <w:t xml:space="preserve"> классе и не закрепляется вследствие ограниченного функционального употребления в речи)</w:t>
      </w:r>
      <w:r w:rsidR="00180E53" w:rsidRPr="00697A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422D" w:rsidRPr="00697A9B" w:rsidRDefault="00180E53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Незначительно, но улучшился результат проверки освоения лексических норм, хотя само задание стало сложнее, так как для анализа предлагается </w:t>
      </w:r>
      <w:r w:rsidR="00697A9B" w:rsidRPr="00697A9B">
        <w:rPr>
          <w:rFonts w:ascii="Times New Roman" w:hAnsi="Times New Roman" w:cs="Times New Roman"/>
          <w:sz w:val="28"/>
          <w:szCs w:val="28"/>
        </w:rPr>
        <w:t>четыре</w:t>
      </w:r>
      <w:r w:rsidRPr="00697A9B">
        <w:rPr>
          <w:rFonts w:ascii="Times New Roman" w:hAnsi="Times New Roman" w:cs="Times New Roman"/>
          <w:sz w:val="28"/>
          <w:szCs w:val="28"/>
        </w:rPr>
        <w:t xml:space="preserve"> варианта употребления разных слов</w:t>
      </w:r>
      <w:r w:rsidR="00D01A5F" w:rsidRPr="00697A9B">
        <w:rPr>
          <w:rFonts w:ascii="Times New Roman" w:hAnsi="Times New Roman" w:cs="Times New Roman"/>
          <w:sz w:val="28"/>
          <w:szCs w:val="28"/>
        </w:rPr>
        <w:t>, имеющих паронимы</w:t>
      </w:r>
      <w:r w:rsidRPr="00697A9B">
        <w:rPr>
          <w:rFonts w:ascii="Times New Roman" w:hAnsi="Times New Roman" w:cs="Times New Roman"/>
          <w:sz w:val="28"/>
          <w:szCs w:val="28"/>
        </w:rPr>
        <w:t xml:space="preserve"> (не одно</w:t>
      </w:r>
      <w:r w:rsidR="00D01A5F" w:rsidRPr="00697A9B">
        <w:rPr>
          <w:rFonts w:ascii="Times New Roman" w:hAnsi="Times New Roman" w:cs="Times New Roman"/>
          <w:sz w:val="28"/>
          <w:szCs w:val="28"/>
        </w:rPr>
        <w:t>й пары</w:t>
      </w:r>
      <w:r w:rsidRPr="00697A9B">
        <w:rPr>
          <w:rFonts w:ascii="Times New Roman" w:hAnsi="Times New Roman" w:cs="Times New Roman"/>
          <w:sz w:val="28"/>
          <w:szCs w:val="28"/>
        </w:rPr>
        <w:t>, как ранее).</w:t>
      </w:r>
      <w:r w:rsidR="00967A3F" w:rsidRPr="00697A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7A3F" w:rsidRPr="00697A9B">
        <w:rPr>
          <w:rFonts w:ascii="Times New Roman" w:hAnsi="Times New Roman" w:cs="Times New Roman"/>
          <w:sz w:val="28"/>
          <w:szCs w:val="28"/>
        </w:rPr>
        <w:t xml:space="preserve">Но задание на выявление лексического значения слова в контексте (А30) выполнено хуже, чем в прошлом году, то есть нормативное употребление слова в контексте одного предложения не вызывает затруднений почти у 75%, а лексический анализ слова в тексте </w:t>
      </w:r>
      <w:r w:rsidR="00B928B6" w:rsidRPr="00697A9B">
        <w:rPr>
          <w:rFonts w:ascii="Times New Roman" w:hAnsi="Times New Roman" w:cs="Times New Roman"/>
          <w:sz w:val="28"/>
          <w:szCs w:val="28"/>
        </w:rPr>
        <w:t>по параметрам</w:t>
      </w:r>
      <w:r w:rsidR="00967A3F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B928B6" w:rsidRPr="00697A9B">
        <w:rPr>
          <w:rFonts w:ascii="Times New Roman" w:hAnsi="Times New Roman" w:cs="Times New Roman"/>
          <w:sz w:val="28"/>
          <w:szCs w:val="28"/>
        </w:rPr>
        <w:t xml:space="preserve">связей с другими словами, </w:t>
      </w:r>
      <w:r w:rsidR="00967A3F" w:rsidRPr="00697A9B">
        <w:rPr>
          <w:rFonts w:ascii="Times New Roman" w:hAnsi="Times New Roman" w:cs="Times New Roman"/>
          <w:sz w:val="28"/>
          <w:szCs w:val="28"/>
        </w:rPr>
        <w:t>употреблени</w:t>
      </w:r>
      <w:r w:rsidR="00B928B6" w:rsidRPr="00697A9B">
        <w:rPr>
          <w:rFonts w:ascii="Times New Roman" w:hAnsi="Times New Roman" w:cs="Times New Roman"/>
          <w:sz w:val="28"/>
          <w:szCs w:val="28"/>
        </w:rPr>
        <w:t>я</w:t>
      </w:r>
      <w:r w:rsidR="00967A3F" w:rsidRPr="00697A9B">
        <w:rPr>
          <w:rFonts w:ascii="Times New Roman" w:hAnsi="Times New Roman" w:cs="Times New Roman"/>
          <w:sz w:val="28"/>
          <w:szCs w:val="28"/>
        </w:rPr>
        <w:t xml:space="preserve"> в </w:t>
      </w:r>
      <w:r w:rsidR="00B928B6" w:rsidRPr="00697A9B">
        <w:rPr>
          <w:rFonts w:ascii="Times New Roman" w:hAnsi="Times New Roman" w:cs="Times New Roman"/>
          <w:sz w:val="28"/>
          <w:szCs w:val="28"/>
        </w:rPr>
        <w:t>прямом и переносном значениях, в составе фразеологизмов и др. уже затрудняет большее количество учащихся (задание</w:t>
      </w:r>
      <w:proofErr w:type="gramEnd"/>
      <w:r w:rsidR="00B928B6" w:rsidRPr="00697A9B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="007E7823" w:rsidRPr="00697A9B">
        <w:rPr>
          <w:rFonts w:ascii="Times New Roman" w:hAnsi="Times New Roman" w:cs="Times New Roman"/>
          <w:sz w:val="28"/>
          <w:szCs w:val="28"/>
        </w:rPr>
        <w:t>правильно</w:t>
      </w:r>
      <w:r w:rsidR="00B928B6" w:rsidRPr="00697A9B">
        <w:rPr>
          <w:rFonts w:ascii="Times New Roman" w:hAnsi="Times New Roman" w:cs="Times New Roman"/>
          <w:sz w:val="28"/>
          <w:szCs w:val="28"/>
        </w:rPr>
        <w:t xml:space="preserve"> 72,32%</w:t>
      </w:r>
      <w:r w:rsidR="007E7823" w:rsidRPr="00697A9B">
        <w:rPr>
          <w:rFonts w:ascii="Times New Roman" w:hAnsi="Times New Roman" w:cs="Times New Roman"/>
          <w:sz w:val="28"/>
          <w:szCs w:val="28"/>
        </w:rPr>
        <w:t xml:space="preserve"> экзаменуемых</w:t>
      </w:r>
      <w:r w:rsidR="00B928B6" w:rsidRPr="00697A9B">
        <w:rPr>
          <w:rFonts w:ascii="Times New Roman" w:hAnsi="Times New Roman" w:cs="Times New Roman"/>
          <w:sz w:val="28"/>
          <w:szCs w:val="28"/>
        </w:rPr>
        <w:t xml:space="preserve">; в 2012 г. </w:t>
      </w:r>
      <w:r w:rsidR="00697A9B" w:rsidRPr="00697A9B">
        <w:rPr>
          <w:rFonts w:ascii="Times New Roman" w:hAnsi="Times New Roman" w:cs="Times New Roman"/>
          <w:sz w:val="28"/>
          <w:szCs w:val="28"/>
        </w:rPr>
        <w:t>–</w:t>
      </w:r>
      <w:r w:rsidR="007E7823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B928B6" w:rsidRPr="00697A9B">
        <w:rPr>
          <w:rFonts w:ascii="Times New Roman" w:hAnsi="Times New Roman" w:cs="Times New Roman"/>
          <w:sz w:val="28"/>
          <w:szCs w:val="28"/>
        </w:rPr>
        <w:t xml:space="preserve">82,27%). </w:t>
      </w:r>
    </w:p>
    <w:p w:rsidR="00662113" w:rsidRPr="00697A9B" w:rsidRDefault="00511FEB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Осмысление</w:t>
      </w:r>
      <w:r w:rsidR="007E7823" w:rsidRPr="00697A9B">
        <w:rPr>
          <w:rFonts w:ascii="Times New Roman" w:hAnsi="Times New Roman" w:cs="Times New Roman"/>
          <w:sz w:val="28"/>
          <w:szCs w:val="28"/>
        </w:rPr>
        <w:t xml:space="preserve"> и понимание </w:t>
      </w:r>
      <w:r w:rsidRPr="00697A9B">
        <w:rPr>
          <w:rFonts w:ascii="Times New Roman" w:hAnsi="Times New Roman" w:cs="Times New Roman"/>
          <w:sz w:val="28"/>
          <w:szCs w:val="28"/>
        </w:rPr>
        <w:t>роли языковых единиц в тексте, в том числе их изобразительно-выразительных возможностей, возможно</w:t>
      </w:r>
      <w:r w:rsidR="00CA6B9C" w:rsidRPr="00697A9B">
        <w:rPr>
          <w:rFonts w:ascii="Times New Roman" w:hAnsi="Times New Roman" w:cs="Times New Roman"/>
          <w:sz w:val="28"/>
          <w:szCs w:val="28"/>
        </w:rPr>
        <w:t xml:space="preserve"> при условии системной работы</w:t>
      </w:r>
      <w:r w:rsidRPr="00697A9B">
        <w:rPr>
          <w:rFonts w:ascii="Times New Roman" w:hAnsi="Times New Roman" w:cs="Times New Roman"/>
          <w:sz w:val="28"/>
          <w:szCs w:val="28"/>
        </w:rPr>
        <w:t xml:space="preserve">, если в течение всех лет обучения русскому языку </w:t>
      </w:r>
      <w:r w:rsidR="00CA6B9C" w:rsidRPr="00697A9B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="00CA6B9C" w:rsidRPr="00697A9B">
        <w:rPr>
          <w:rFonts w:ascii="Times New Roman" w:hAnsi="Times New Roman" w:cs="Times New Roman"/>
          <w:sz w:val="28"/>
          <w:szCs w:val="28"/>
        </w:rPr>
        <w:t>текстоцентризма</w:t>
      </w:r>
      <w:proofErr w:type="spellEnd"/>
      <w:r w:rsidR="00CA6B9C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Pr="00697A9B">
        <w:rPr>
          <w:rFonts w:ascii="Times New Roman" w:hAnsi="Times New Roman" w:cs="Times New Roman"/>
          <w:sz w:val="28"/>
          <w:szCs w:val="28"/>
        </w:rPr>
        <w:t xml:space="preserve">не игнорируется, </w:t>
      </w:r>
      <w:r w:rsidR="00CA6B9C" w:rsidRPr="00697A9B">
        <w:rPr>
          <w:rFonts w:ascii="Times New Roman" w:hAnsi="Times New Roman" w:cs="Times New Roman"/>
          <w:sz w:val="28"/>
          <w:szCs w:val="28"/>
        </w:rPr>
        <w:t xml:space="preserve">а является ведущим. </w:t>
      </w:r>
      <w:r w:rsidR="007E7823" w:rsidRPr="00697A9B">
        <w:rPr>
          <w:rFonts w:ascii="Times New Roman" w:hAnsi="Times New Roman" w:cs="Times New Roman"/>
          <w:sz w:val="28"/>
          <w:szCs w:val="28"/>
        </w:rPr>
        <w:t xml:space="preserve">Многоаспектный (комплексный) анализ текста в единстве содержания и языковых средств выражения этого содержания </w:t>
      </w:r>
      <w:r w:rsidRPr="00697A9B">
        <w:rPr>
          <w:rFonts w:ascii="Times New Roman" w:hAnsi="Times New Roman" w:cs="Times New Roman"/>
          <w:sz w:val="28"/>
          <w:szCs w:val="28"/>
        </w:rPr>
        <w:t>по</w:t>
      </w:r>
      <w:r w:rsidR="007E7823" w:rsidRPr="00697A9B">
        <w:rPr>
          <w:rFonts w:ascii="Times New Roman" w:hAnsi="Times New Roman" w:cs="Times New Roman"/>
          <w:sz w:val="28"/>
          <w:szCs w:val="28"/>
        </w:rPr>
        <w:t xml:space="preserve">зволяет сделать обучение русскому языку не формальным, узко грамматическим или нацеленным на формирование только орфографической или пунктуационной грамотности. </w:t>
      </w:r>
      <w:r w:rsidR="00B928B6" w:rsidRPr="00697A9B">
        <w:rPr>
          <w:rFonts w:ascii="Times New Roman" w:hAnsi="Times New Roman" w:cs="Times New Roman"/>
          <w:sz w:val="28"/>
          <w:szCs w:val="28"/>
        </w:rPr>
        <w:t>В</w:t>
      </w:r>
      <w:r w:rsidR="007E7823" w:rsidRPr="00697A9B">
        <w:rPr>
          <w:rFonts w:ascii="Times New Roman" w:hAnsi="Times New Roman" w:cs="Times New Roman"/>
          <w:sz w:val="28"/>
          <w:szCs w:val="28"/>
        </w:rPr>
        <w:t xml:space="preserve">идится, что и </w:t>
      </w:r>
      <w:r w:rsidR="00662113" w:rsidRPr="00697A9B">
        <w:rPr>
          <w:rFonts w:ascii="Times New Roman" w:hAnsi="Times New Roman" w:cs="Times New Roman"/>
          <w:sz w:val="28"/>
          <w:szCs w:val="28"/>
        </w:rPr>
        <w:t>более низкий результат выполнения</w:t>
      </w:r>
      <w:r w:rsidR="007E7823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662113" w:rsidRPr="00697A9B">
        <w:rPr>
          <w:rFonts w:ascii="Times New Roman" w:hAnsi="Times New Roman" w:cs="Times New Roman"/>
          <w:sz w:val="28"/>
          <w:szCs w:val="28"/>
        </w:rPr>
        <w:t xml:space="preserve">заданий на выявление средств связи предложений в тексте (А8), информационную обработку письменных текстов различных стилей и жанров (А27), на осмысление текста с содержательно-идейной стороны (А28) – явления одного порядка и связаны не столько с тем, что усложняется предлагаемый для анализа материал, сколько с тем, что навык </w:t>
      </w:r>
      <w:r w:rsidR="00662113" w:rsidRPr="00697A9B">
        <w:rPr>
          <w:rFonts w:ascii="Times New Roman" w:hAnsi="Times New Roman" w:cs="Times New Roman"/>
          <w:sz w:val="28"/>
          <w:szCs w:val="28"/>
        </w:rPr>
        <w:lastRenderedPageBreak/>
        <w:t xml:space="preserve">анализа текста </w:t>
      </w:r>
      <w:proofErr w:type="gramStart"/>
      <w:r w:rsidR="00662113" w:rsidRPr="00697A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2113" w:rsidRPr="00697A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2113" w:rsidRPr="00697A9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662113" w:rsidRPr="00697A9B">
        <w:rPr>
          <w:rFonts w:ascii="Times New Roman" w:hAnsi="Times New Roman" w:cs="Times New Roman"/>
          <w:sz w:val="28"/>
          <w:szCs w:val="28"/>
        </w:rPr>
        <w:t xml:space="preserve"> смысловой, композиционной и языковой целостности </w:t>
      </w:r>
      <w:proofErr w:type="gramStart"/>
      <w:r w:rsidR="00662113" w:rsidRPr="00697A9B">
        <w:rPr>
          <w:rFonts w:ascii="Times New Roman" w:hAnsi="Times New Roman" w:cs="Times New Roman"/>
          <w:sz w:val="28"/>
          <w:szCs w:val="28"/>
        </w:rPr>
        <w:t>сформирован</w:t>
      </w:r>
      <w:proofErr w:type="gramEnd"/>
      <w:r w:rsidR="00CA6B9C" w:rsidRPr="00697A9B">
        <w:rPr>
          <w:rFonts w:ascii="Times New Roman" w:hAnsi="Times New Roman" w:cs="Times New Roman"/>
          <w:sz w:val="28"/>
          <w:szCs w:val="28"/>
        </w:rPr>
        <w:t xml:space="preserve"> недостаточно прочно</w:t>
      </w:r>
      <w:r w:rsidR="00662113" w:rsidRPr="00697A9B">
        <w:rPr>
          <w:rFonts w:ascii="Times New Roman" w:hAnsi="Times New Roman" w:cs="Times New Roman"/>
          <w:sz w:val="28"/>
          <w:szCs w:val="28"/>
        </w:rPr>
        <w:t>.</w:t>
      </w:r>
    </w:p>
    <w:p w:rsidR="00501DE6" w:rsidRPr="00697A9B" w:rsidRDefault="00501DE6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К сожалению, по-прежнему вызывают затруднения задания по грамматике (морфологии и синтаксису</w:t>
      </w:r>
      <w:r w:rsidR="00880D60" w:rsidRPr="00697A9B">
        <w:rPr>
          <w:rFonts w:ascii="Times New Roman" w:hAnsi="Times New Roman" w:cs="Times New Roman"/>
          <w:sz w:val="28"/>
          <w:szCs w:val="28"/>
        </w:rPr>
        <w:t xml:space="preserve">). </w:t>
      </w:r>
      <w:r w:rsidRPr="00697A9B">
        <w:rPr>
          <w:rFonts w:ascii="Times New Roman" w:hAnsi="Times New Roman" w:cs="Times New Roman"/>
          <w:sz w:val="28"/>
          <w:szCs w:val="28"/>
        </w:rPr>
        <w:t>Эти задания требуют не только воспроизведения знаний, но и умения анализировать, понимать природу грамматического явления</w:t>
      </w:r>
      <w:r w:rsidR="00880D60" w:rsidRPr="00697A9B">
        <w:rPr>
          <w:rFonts w:ascii="Times New Roman" w:hAnsi="Times New Roman" w:cs="Times New Roman"/>
          <w:sz w:val="28"/>
          <w:szCs w:val="28"/>
        </w:rPr>
        <w:t>:</w:t>
      </w:r>
      <w:r w:rsidRPr="00697A9B">
        <w:rPr>
          <w:rFonts w:ascii="Times New Roman" w:hAnsi="Times New Roman" w:cs="Times New Roman"/>
          <w:sz w:val="28"/>
          <w:szCs w:val="28"/>
        </w:rPr>
        <w:t xml:space="preserve"> определять </w:t>
      </w:r>
      <w:proofErr w:type="spellStart"/>
      <w:r w:rsidRPr="00697A9B">
        <w:rPr>
          <w:rFonts w:ascii="Times New Roman" w:hAnsi="Times New Roman" w:cs="Times New Roman"/>
          <w:sz w:val="28"/>
          <w:szCs w:val="28"/>
        </w:rPr>
        <w:t>частеречную</w:t>
      </w:r>
      <w:proofErr w:type="spellEnd"/>
      <w:r w:rsidRPr="00697A9B">
        <w:rPr>
          <w:rFonts w:ascii="Times New Roman" w:hAnsi="Times New Roman" w:cs="Times New Roman"/>
          <w:sz w:val="28"/>
          <w:szCs w:val="28"/>
        </w:rPr>
        <w:t xml:space="preserve"> принадлежность по совокупности признаков, выделять грамматическую основу в разных по строению и значению предложениях, анализировать строение словосочетания и предложения.</w:t>
      </w:r>
    </w:p>
    <w:p w:rsidR="00666816" w:rsidRPr="00697A9B" w:rsidRDefault="00501DE6" w:rsidP="00697A9B">
      <w:pPr>
        <w:pStyle w:val="a3"/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7A9B">
        <w:rPr>
          <w:rFonts w:ascii="Times New Roman" w:hAnsi="Times New Roman"/>
          <w:sz w:val="28"/>
          <w:szCs w:val="28"/>
        </w:rPr>
        <w:t xml:space="preserve">Очевидно, что на уроках и при выполнении самостоятельных работ  не уделяется (или уделяется недостаточно) внимания формированию осознанного подхода к анализу языковых единиц. Система заданий контрольных измерительных материалов соотносится с содержанием школьного курса русского языка и позволяет проверить уровень сформированности языковой, </w:t>
      </w:r>
      <w:proofErr w:type="gramStart"/>
      <w:r w:rsidRPr="00697A9B">
        <w:rPr>
          <w:rFonts w:ascii="Times New Roman" w:hAnsi="Times New Roman"/>
          <w:sz w:val="28"/>
          <w:szCs w:val="28"/>
        </w:rPr>
        <w:t>лингвистической</w:t>
      </w:r>
      <w:proofErr w:type="gramEnd"/>
      <w:r w:rsidRPr="00697A9B">
        <w:rPr>
          <w:rFonts w:ascii="Times New Roman" w:hAnsi="Times New Roman"/>
          <w:sz w:val="28"/>
          <w:szCs w:val="28"/>
        </w:rPr>
        <w:t xml:space="preserve"> компетенций. Причина же недостаточной сформированности во многом объясняется формальным характером обучения: механическим заучиванием определений, отсутствием практики устанавливать связи, выделять закономерности, опираясь на аналитические умения. Излишнее теоретизирование курса русского языка, однотипный языковой материал, отсутствие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 постепенного усложнения при подборе примеров оставляют учащегося на уровне поверхностного знания теории, анализа самых типичных, распространённых примеров в отрыве от их употребления в определённом контексте и не позволяют сформировать аналитические умения как таковые. </w:t>
      </w:r>
    </w:p>
    <w:p w:rsidR="00666816" w:rsidRPr="00697A9B" w:rsidRDefault="00501DE6" w:rsidP="00697A9B">
      <w:pPr>
        <w:pStyle w:val="a3"/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7A9B">
        <w:rPr>
          <w:rFonts w:ascii="Times New Roman" w:hAnsi="Times New Roman"/>
          <w:sz w:val="28"/>
          <w:szCs w:val="28"/>
          <w:lang w:eastAsia="ru-RU"/>
        </w:rPr>
        <w:t>Причина многочисленных ошибок учащихся, как показывают результаты проведённых диагностических работ, в методи</w:t>
      </w:r>
      <w:r w:rsidR="00880D60" w:rsidRPr="00697A9B">
        <w:rPr>
          <w:rFonts w:ascii="Times New Roman" w:hAnsi="Times New Roman"/>
          <w:sz w:val="28"/>
          <w:szCs w:val="28"/>
          <w:lang w:eastAsia="ru-RU"/>
        </w:rPr>
        <w:t>ч</w:t>
      </w:r>
      <w:r w:rsidRPr="00697A9B">
        <w:rPr>
          <w:rFonts w:ascii="Times New Roman" w:hAnsi="Times New Roman"/>
          <w:sz w:val="28"/>
          <w:szCs w:val="28"/>
          <w:lang w:eastAsia="ru-RU"/>
        </w:rPr>
        <w:t>е</w:t>
      </w:r>
      <w:r w:rsidR="00880D60" w:rsidRPr="00697A9B">
        <w:rPr>
          <w:rFonts w:ascii="Times New Roman" w:hAnsi="Times New Roman"/>
          <w:sz w:val="28"/>
          <w:szCs w:val="28"/>
          <w:lang w:eastAsia="ru-RU"/>
        </w:rPr>
        <w:t>ских просчётах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: нарушении </w:t>
      </w:r>
      <w:proofErr w:type="gramStart"/>
      <w:r w:rsidRPr="00697A9B">
        <w:rPr>
          <w:rFonts w:ascii="Times New Roman" w:hAnsi="Times New Roman"/>
          <w:sz w:val="28"/>
          <w:szCs w:val="28"/>
          <w:lang w:eastAsia="ru-RU"/>
        </w:rPr>
        <w:t xml:space="preserve">принципа изучения разделов курса </w:t>
      </w:r>
      <w:r w:rsidR="00880D60" w:rsidRPr="00697A9B">
        <w:rPr>
          <w:rFonts w:ascii="Times New Roman" w:hAnsi="Times New Roman"/>
          <w:sz w:val="28"/>
          <w:szCs w:val="28"/>
          <w:lang w:eastAsia="ru-RU"/>
        </w:rPr>
        <w:t>русского языка</w:t>
      </w:r>
      <w:proofErr w:type="gramEnd"/>
      <w:r w:rsidR="00880D60" w:rsidRPr="00697A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7A9B">
        <w:rPr>
          <w:rFonts w:ascii="Times New Roman" w:hAnsi="Times New Roman"/>
          <w:sz w:val="28"/>
          <w:szCs w:val="28"/>
          <w:lang w:eastAsia="ru-RU"/>
        </w:rPr>
        <w:t>в их взаимосвязи</w:t>
      </w:r>
      <w:r w:rsidR="00E3204F" w:rsidRPr="00697A9B">
        <w:rPr>
          <w:rFonts w:ascii="Times New Roman" w:hAnsi="Times New Roman"/>
          <w:sz w:val="28"/>
          <w:szCs w:val="28"/>
          <w:lang w:eastAsia="ru-RU"/>
        </w:rPr>
        <w:t>.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204F" w:rsidRPr="00697A9B">
        <w:rPr>
          <w:rFonts w:ascii="Times New Roman" w:hAnsi="Times New Roman"/>
          <w:sz w:val="28"/>
          <w:szCs w:val="28"/>
          <w:lang w:eastAsia="ru-RU"/>
        </w:rPr>
        <w:t>Знание т</w:t>
      </w:r>
      <w:r w:rsidRPr="00697A9B">
        <w:rPr>
          <w:rFonts w:ascii="Times New Roman" w:hAnsi="Times New Roman"/>
          <w:sz w:val="28"/>
          <w:szCs w:val="28"/>
          <w:lang w:eastAsia="ru-RU"/>
        </w:rPr>
        <w:t>еор</w:t>
      </w:r>
      <w:r w:rsidR="00E3204F" w:rsidRPr="00697A9B">
        <w:rPr>
          <w:rFonts w:ascii="Times New Roman" w:hAnsi="Times New Roman"/>
          <w:sz w:val="28"/>
          <w:szCs w:val="28"/>
          <w:lang w:eastAsia="ru-RU"/>
        </w:rPr>
        <w:t>етических основ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 словообразования</w:t>
      </w:r>
      <w:r w:rsidR="00E3204F" w:rsidRPr="00697A9B">
        <w:rPr>
          <w:rFonts w:ascii="Times New Roman" w:hAnsi="Times New Roman"/>
          <w:sz w:val="28"/>
          <w:szCs w:val="28"/>
          <w:lang w:eastAsia="ru-RU"/>
        </w:rPr>
        <w:t>,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 невостребованн</w:t>
      </w:r>
      <w:r w:rsidR="00E3204F" w:rsidRPr="00697A9B">
        <w:rPr>
          <w:rFonts w:ascii="Times New Roman" w:hAnsi="Times New Roman"/>
          <w:sz w:val="28"/>
          <w:szCs w:val="28"/>
          <w:lang w:eastAsia="ru-RU"/>
        </w:rPr>
        <w:t>ое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 при изучении орфографии</w:t>
      </w:r>
      <w:r w:rsidR="00E3204F" w:rsidRPr="00697A9B">
        <w:rPr>
          <w:rFonts w:ascii="Times New Roman" w:hAnsi="Times New Roman"/>
          <w:sz w:val="28"/>
          <w:szCs w:val="28"/>
          <w:lang w:eastAsia="ru-RU"/>
        </w:rPr>
        <w:t xml:space="preserve">, приводит к орфографическим ошибкам. </w:t>
      </w:r>
      <w:r w:rsidR="00666816" w:rsidRPr="00697A9B">
        <w:rPr>
          <w:rFonts w:ascii="Times New Roman" w:hAnsi="Times New Roman"/>
          <w:sz w:val="28"/>
          <w:szCs w:val="28"/>
          <w:lang w:eastAsia="ru-RU"/>
        </w:rPr>
        <w:t>Т</w:t>
      </w:r>
      <w:r w:rsidRPr="00697A9B">
        <w:rPr>
          <w:rFonts w:ascii="Times New Roman" w:hAnsi="Times New Roman"/>
          <w:sz w:val="28"/>
          <w:szCs w:val="28"/>
          <w:lang w:eastAsia="ru-RU"/>
        </w:rPr>
        <w:t>еория</w:t>
      </w:r>
      <w:r w:rsidR="00666816" w:rsidRPr="00697A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синтаксиса словосочетания, </w:t>
      </w:r>
      <w:r w:rsidR="00BB2353" w:rsidRPr="00697A9B">
        <w:rPr>
          <w:rFonts w:ascii="Times New Roman" w:hAnsi="Times New Roman"/>
          <w:sz w:val="28"/>
          <w:szCs w:val="28"/>
          <w:lang w:eastAsia="ru-RU"/>
        </w:rPr>
        <w:t>оторванная от практики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2353" w:rsidRPr="00697A9B">
        <w:rPr>
          <w:rFonts w:ascii="Times New Roman" w:hAnsi="Times New Roman"/>
          <w:sz w:val="28"/>
          <w:szCs w:val="28"/>
          <w:lang w:eastAsia="ru-RU"/>
        </w:rPr>
        <w:t xml:space="preserve">влечёт </w:t>
      </w:r>
      <w:r w:rsidR="00BB2353" w:rsidRPr="00697A9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 собой </w:t>
      </w:r>
      <w:proofErr w:type="spellStart"/>
      <w:r w:rsidR="00BB2353" w:rsidRPr="00697A9B">
        <w:rPr>
          <w:rFonts w:ascii="Times New Roman" w:hAnsi="Times New Roman"/>
          <w:sz w:val="28"/>
          <w:szCs w:val="28"/>
          <w:lang w:eastAsia="ru-RU"/>
        </w:rPr>
        <w:t>несформированность</w:t>
      </w:r>
      <w:proofErr w:type="spellEnd"/>
      <w:r w:rsidR="00BB2353" w:rsidRPr="00697A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7A9B">
        <w:rPr>
          <w:rFonts w:ascii="Times New Roman" w:hAnsi="Times New Roman"/>
          <w:sz w:val="28"/>
          <w:szCs w:val="28"/>
          <w:lang w:eastAsia="ru-RU"/>
        </w:rPr>
        <w:t>грамматических норм</w:t>
      </w:r>
      <w:r w:rsidR="00BB2353" w:rsidRPr="00697A9B">
        <w:rPr>
          <w:rFonts w:ascii="Times New Roman" w:hAnsi="Times New Roman"/>
          <w:sz w:val="28"/>
          <w:szCs w:val="28"/>
          <w:lang w:eastAsia="ru-RU"/>
        </w:rPr>
        <w:t>, о чём говорилось выше</w:t>
      </w:r>
      <w:r w:rsidRPr="00697A9B">
        <w:rPr>
          <w:rFonts w:ascii="Times New Roman" w:hAnsi="Times New Roman"/>
          <w:sz w:val="28"/>
          <w:szCs w:val="28"/>
          <w:lang w:eastAsia="ru-RU"/>
        </w:rPr>
        <w:t>. Нарушение принципа изучения морфологии на синтаксической основе приводит на практике к ошибкам в определении частей речи, функциональной (синтаксической) роли частей речи в предложении.</w:t>
      </w:r>
      <w:r w:rsidR="00BB2353" w:rsidRPr="00697A9B">
        <w:rPr>
          <w:rFonts w:ascii="Times New Roman" w:hAnsi="Times New Roman"/>
          <w:sz w:val="28"/>
          <w:szCs w:val="28"/>
          <w:lang w:eastAsia="ru-RU"/>
        </w:rPr>
        <w:t xml:space="preserve"> В этом и возможные причины снижения результативности выполнения заданий по орфографии (правописание </w:t>
      </w:r>
      <w:proofErr w:type="gramStart"/>
      <w:r w:rsidR="00BB2353" w:rsidRPr="00697A9B">
        <w:rPr>
          <w:rFonts w:ascii="Times New Roman" w:hAnsi="Times New Roman"/>
          <w:sz w:val="28"/>
          <w:szCs w:val="28"/>
          <w:lang w:eastAsia="ru-RU"/>
        </w:rPr>
        <w:t>-Н</w:t>
      </w:r>
      <w:proofErr w:type="gramEnd"/>
      <w:r w:rsidR="00BB2353" w:rsidRPr="00697A9B">
        <w:rPr>
          <w:rFonts w:ascii="Times New Roman" w:hAnsi="Times New Roman"/>
          <w:sz w:val="28"/>
          <w:szCs w:val="28"/>
          <w:lang w:eastAsia="ru-RU"/>
        </w:rPr>
        <w:t>- и -НН- в суффиксах различных частей речи; правописание личных окончаний глаголов и суффиксов причастий настоящего времени; слитное, дефисное или раздельное написание слов)</w:t>
      </w:r>
      <w:r w:rsidR="00CA6B9C" w:rsidRPr="00697A9B">
        <w:rPr>
          <w:rFonts w:ascii="Times New Roman" w:hAnsi="Times New Roman"/>
          <w:sz w:val="28"/>
          <w:szCs w:val="28"/>
          <w:lang w:eastAsia="ru-RU"/>
        </w:rPr>
        <w:t xml:space="preserve">, связанных с умением определять принадлежность слова к определённой части речи и </w:t>
      </w:r>
      <w:r w:rsidR="000D7E15" w:rsidRPr="00697A9B">
        <w:rPr>
          <w:rFonts w:ascii="Times New Roman" w:hAnsi="Times New Roman"/>
          <w:sz w:val="28"/>
          <w:szCs w:val="28"/>
          <w:lang w:eastAsia="ru-RU"/>
        </w:rPr>
        <w:t>делать правильный выбор в написании</w:t>
      </w:r>
      <w:r w:rsidR="00666816" w:rsidRPr="00697A9B">
        <w:rPr>
          <w:rFonts w:ascii="Times New Roman" w:hAnsi="Times New Roman"/>
          <w:sz w:val="28"/>
          <w:szCs w:val="28"/>
          <w:lang w:eastAsia="ru-RU"/>
        </w:rPr>
        <w:t>.</w:t>
      </w:r>
    </w:p>
    <w:p w:rsidR="00501DE6" w:rsidRPr="00697A9B" w:rsidRDefault="00666816" w:rsidP="00697A9B">
      <w:pPr>
        <w:pStyle w:val="a3"/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7A9B">
        <w:rPr>
          <w:rFonts w:ascii="Times New Roman" w:hAnsi="Times New Roman"/>
          <w:sz w:val="28"/>
          <w:szCs w:val="28"/>
          <w:lang w:eastAsia="ru-RU"/>
        </w:rPr>
        <w:t xml:space="preserve">Причины незначительного и значительного понижения результативности выполнения заданий – от </w:t>
      </w:r>
      <w:r w:rsidR="000B3EAA" w:rsidRPr="00697A9B">
        <w:rPr>
          <w:rFonts w:ascii="Times New Roman" w:hAnsi="Times New Roman"/>
          <w:sz w:val="28"/>
          <w:szCs w:val="28"/>
          <w:lang w:eastAsia="ru-RU"/>
        </w:rPr>
        <w:t>3% до 8% –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 на проверку пунктуационной грамотности на базовом уровне (</w:t>
      </w:r>
      <w:r w:rsidRPr="00697A9B">
        <w:rPr>
          <w:rFonts w:ascii="Times New Roman" w:hAnsi="Times New Roman"/>
          <w:sz w:val="28"/>
          <w:szCs w:val="28"/>
        </w:rPr>
        <w:t>в сложносочинённом предложении и в простом предложении с однородными членами; в бессоюзном сложном предложении; в сложноподчиненном предложении; в сложном предложении с союзной и бессоюзной связью</w:t>
      </w:r>
      <w:r w:rsidRPr="00697A9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0D7E15" w:rsidRPr="00697A9B">
        <w:rPr>
          <w:rFonts w:ascii="Times New Roman" w:hAnsi="Times New Roman"/>
          <w:sz w:val="28"/>
          <w:szCs w:val="28"/>
          <w:lang w:eastAsia="ru-RU"/>
        </w:rPr>
        <w:t>обусловлены</w:t>
      </w:r>
      <w:r w:rsidR="000B3EAA" w:rsidRPr="00697A9B">
        <w:rPr>
          <w:rFonts w:ascii="Times New Roman" w:hAnsi="Times New Roman"/>
          <w:sz w:val="28"/>
          <w:szCs w:val="28"/>
          <w:lang w:eastAsia="ru-RU"/>
        </w:rPr>
        <w:t xml:space="preserve"> неумени</w:t>
      </w:r>
      <w:r w:rsidR="000D7E15" w:rsidRPr="00697A9B">
        <w:rPr>
          <w:rFonts w:ascii="Times New Roman" w:hAnsi="Times New Roman"/>
          <w:sz w:val="28"/>
          <w:szCs w:val="28"/>
          <w:lang w:eastAsia="ru-RU"/>
        </w:rPr>
        <w:t>ем</w:t>
      </w:r>
      <w:r w:rsidR="000B3EAA" w:rsidRPr="00697A9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B3EAA" w:rsidRPr="00697A9B">
        <w:rPr>
          <w:rFonts w:ascii="Times New Roman" w:hAnsi="Times New Roman"/>
          <w:sz w:val="28"/>
          <w:szCs w:val="28"/>
          <w:lang w:eastAsia="ru-RU"/>
        </w:rPr>
        <w:t>видеть</w:t>
      </w:r>
      <w:proofErr w:type="gramEnd"/>
      <w:r w:rsidR="000B3EAA" w:rsidRPr="00697A9B">
        <w:rPr>
          <w:rFonts w:ascii="Times New Roman" w:hAnsi="Times New Roman"/>
          <w:sz w:val="28"/>
          <w:szCs w:val="28"/>
          <w:lang w:eastAsia="ru-RU"/>
        </w:rPr>
        <w:t xml:space="preserve"> синтаксическую единицу в её целостности, понимать взаимосвязь устанавливаемых смысловых отношений между частями предложения и пунктуации.</w:t>
      </w:r>
    </w:p>
    <w:p w:rsidR="00840D28" w:rsidRPr="00697A9B" w:rsidRDefault="00840D28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617" w:rsidRPr="00697A9B" w:rsidRDefault="000B3EAA" w:rsidP="00697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Результаты выполнения заданий </w:t>
      </w:r>
      <w:r w:rsidRPr="00697A9B">
        <w:rPr>
          <w:rFonts w:ascii="Times New Roman" w:hAnsi="Times New Roman" w:cs="Times New Roman"/>
          <w:b/>
          <w:sz w:val="28"/>
          <w:szCs w:val="28"/>
        </w:rPr>
        <w:t>части</w:t>
      </w:r>
      <w:proofErr w:type="gramStart"/>
      <w:r w:rsidRPr="00697A9B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697A9B">
        <w:rPr>
          <w:rFonts w:ascii="Times New Roman" w:hAnsi="Times New Roman" w:cs="Times New Roman"/>
          <w:sz w:val="28"/>
          <w:szCs w:val="28"/>
        </w:rPr>
        <w:t xml:space="preserve"> убедительно свидетельствуют, что количество экзаменуемых, успешно выполняющих задания высокого уровня</w:t>
      </w:r>
      <w:r w:rsidR="000D7E15" w:rsidRPr="00697A9B">
        <w:rPr>
          <w:rFonts w:ascii="Times New Roman" w:hAnsi="Times New Roman" w:cs="Times New Roman"/>
          <w:sz w:val="28"/>
          <w:szCs w:val="28"/>
        </w:rPr>
        <w:t xml:space="preserve"> сложности</w:t>
      </w:r>
      <w:r w:rsidRPr="00697A9B">
        <w:rPr>
          <w:rFonts w:ascii="Times New Roman" w:hAnsi="Times New Roman" w:cs="Times New Roman"/>
          <w:sz w:val="28"/>
          <w:szCs w:val="28"/>
        </w:rPr>
        <w:t xml:space="preserve">, увеличивается. (Тем более досадно </w:t>
      </w:r>
      <w:r w:rsidR="00840D28" w:rsidRPr="00697A9B">
        <w:rPr>
          <w:rFonts w:ascii="Times New Roman" w:hAnsi="Times New Roman" w:cs="Times New Roman"/>
          <w:sz w:val="28"/>
          <w:szCs w:val="28"/>
        </w:rPr>
        <w:t>проявив</w:t>
      </w:r>
      <w:r w:rsidRPr="00697A9B">
        <w:rPr>
          <w:rFonts w:ascii="Times New Roman" w:hAnsi="Times New Roman" w:cs="Times New Roman"/>
          <w:sz w:val="28"/>
          <w:szCs w:val="28"/>
        </w:rPr>
        <w:t xml:space="preserve">шееся в </w:t>
      </w:r>
      <w:r w:rsidR="00840D28" w:rsidRPr="00697A9B">
        <w:rPr>
          <w:rFonts w:ascii="Times New Roman" w:hAnsi="Times New Roman" w:cs="Times New Roman"/>
          <w:sz w:val="28"/>
          <w:szCs w:val="28"/>
        </w:rPr>
        <w:t>2013 г. снижение результативности на базовом уровне.</w:t>
      </w:r>
      <w:r w:rsidRPr="00697A9B">
        <w:rPr>
          <w:rFonts w:ascii="Times New Roman" w:hAnsi="Times New Roman" w:cs="Times New Roman"/>
          <w:sz w:val="28"/>
          <w:szCs w:val="28"/>
        </w:rPr>
        <w:t xml:space="preserve">) </w:t>
      </w:r>
      <w:r w:rsidR="00501DE6" w:rsidRPr="00697A9B">
        <w:rPr>
          <w:rFonts w:ascii="Times New Roman" w:hAnsi="Times New Roman" w:cs="Times New Roman"/>
          <w:sz w:val="28"/>
          <w:szCs w:val="28"/>
        </w:rPr>
        <w:t>Результаты  выполнения заданий части</w:t>
      </w:r>
      <w:proofErr w:type="gramStart"/>
      <w:r w:rsidR="00501DE6" w:rsidRPr="00697A9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01DE6" w:rsidRPr="00697A9B">
        <w:rPr>
          <w:rFonts w:ascii="Times New Roman" w:hAnsi="Times New Roman" w:cs="Times New Roman"/>
          <w:sz w:val="28"/>
          <w:szCs w:val="28"/>
        </w:rPr>
        <w:t xml:space="preserve"> и в 201</w:t>
      </w:r>
      <w:r w:rsidR="00840D28" w:rsidRPr="00697A9B">
        <w:rPr>
          <w:rFonts w:ascii="Times New Roman" w:hAnsi="Times New Roman" w:cs="Times New Roman"/>
          <w:sz w:val="28"/>
          <w:szCs w:val="28"/>
        </w:rPr>
        <w:t>3</w:t>
      </w:r>
      <w:r w:rsidR="00501DE6" w:rsidRPr="00697A9B">
        <w:rPr>
          <w:rFonts w:ascii="Times New Roman" w:hAnsi="Times New Roman" w:cs="Times New Roman"/>
          <w:sz w:val="28"/>
          <w:szCs w:val="28"/>
        </w:rPr>
        <w:t xml:space="preserve"> году в сопоставлении с показателями предыдущих лет являются более высокими</w:t>
      </w:r>
      <w:r w:rsidR="00840D28" w:rsidRPr="00697A9B">
        <w:rPr>
          <w:rFonts w:ascii="Times New Roman" w:hAnsi="Times New Roman" w:cs="Times New Roman"/>
          <w:sz w:val="28"/>
          <w:szCs w:val="28"/>
        </w:rPr>
        <w:t>: по всем заданиям результат выше</w:t>
      </w:r>
      <w:r w:rsidR="0001338F" w:rsidRPr="00697A9B">
        <w:rPr>
          <w:rFonts w:ascii="Times New Roman" w:hAnsi="Times New Roman" w:cs="Times New Roman"/>
          <w:sz w:val="28"/>
          <w:szCs w:val="28"/>
        </w:rPr>
        <w:t>, чем в 2012 г.,</w:t>
      </w:r>
      <w:r w:rsidR="00840D28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01338F" w:rsidRPr="00697A9B">
        <w:rPr>
          <w:rFonts w:ascii="Times New Roman" w:hAnsi="Times New Roman" w:cs="Times New Roman"/>
          <w:sz w:val="28"/>
          <w:szCs w:val="28"/>
        </w:rPr>
        <w:t xml:space="preserve">с каждым из восьми заданий справились более половины экзаменуемых. </w:t>
      </w:r>
      <w:r w:rsidR="00957617" w:rsidRPr="00697A9B">
        <w:rPr>
          <w:rFonts w:ascii="Times New Roman" w:hAnsi="Times New Roman" w:cs="Times New Roman"/>
          <w:sz w:val="28"/>
          <w:szCs w:val="28"/>
        </w:rPr>
        <w:t>Успешное выполнение заданий части</w:t>
      </w:r>
      <w:proofErr w:type="gramStart"/>
      <w:r w:rsidR="00957617" w:rsidRPr="00697A9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57617" w:rsidRPr="00697A9B">
        <w:rPr>
          <w:rFonts w:ascii="Times New Roman" w:hAnsi="Times New Roman" w:cs="Times New Roman"/>
          <w:sz w:val="28"/>
          <w:szCs w:val="28"/>
        </w:rPr>
        <w:t xml:space="preserve"> свидетельствует о том, что участник </w:t>
      </w:r>
      <w:r w:rsidR="00957617" w:rsidRPr="00697A9B">
        <w:rPr>
          <w:rFonts w:ascii="Times New Roman" w:hAnsi="Times New Roman" w:cs="Times New Roman"/>
          <w:sz w:val="28"/>
          <w:szCs w:val="28"/>
        </w:rPr>
        <w:lastRenderedPageBreak/>
        <w:t xml:space="preserve">ЕГЭ владеет знаниями и навыками по предмету на высоком уровне, способен выявлять языковые явления в тексте и квалифицировать их. </w:t>
      </w:r>
    </w:p>
    <w:p w:rsidR="00501DE6" w:rsidRPr="00697A9B" w:rsidRDefault="00E35084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Данные статистики убеждают в том, что соблюдение преемственности в преподавании русского языка на разных ступенях школьного обучения,</w:t>
      </w:r>
      <w:r w:rsidR="00501DE6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Pr="00697A9B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501DE6" w:rsidRPr="00697A9B">
        <w:rPr>
          <w:rFonts w:ascii="Times New Roman" w:hAnsi="Times New Roman" w:cs="Times New Roman"/>
          <w:sz w:val="28"/>
          <w:szCs w:val="28"/>
        </w:rPr>
        <w:t>обеспечени</w:t>
      </w:r>
      <w:r w:rsidRPr="00697A9B">
        <w:rPr>
          <w:rFonts w:ascii="Times New Roman" w:hAnsi="Times New Roman" w:cs="Times New Roman"/>
          <w:sz w:val="28"/>
          <w:szCs w:val="28"/>
        </w:rPr>
        <w:t>е</w:t>
      </w:r>
      <w:r w:rsidR="00501DE6" w:rsidRPr="00697A9B">
        <w:rPr>
          <w:rFonts w:ascii="Times New Roman" w:hAnsi="Times New Roman" w:cs="Times New Roman"/>
          <w:sz w:val="28"/>
          <w:szCs w:val="28"/>
        </w:rPr>
        <w:t xml:space="preserve"> в 10</w:t>
      </w:r>
      <w:r w:rsidR="00697A9B" w:rsidRPr="00697A9B">
        <w:rPr>
          <w:rFonts w:ascii="Times New Roman" w:hAnsi="Times New Roman" w:cs="Times New Roman"/>
          <w:sz w:val="28"/>
          <w:szCs w:val="28"/>
        </w:rPr>
        <w:t>–</w:t>
      </w:r>
      <w:r w:rsidR="00501DE6" w:rsidRPr="00697A9B">
        <w:rPr>
          <w:rFonts w:ascii="Times New Roman" w:hAnsi="Times New Roman" w:cs="Times New Roman"/>
          <w:sz w:val="28"/>
          <w:szCs w:val="28"/>
        </w:rPr>
        <w:t xml:space="preserve">11 классах повторения изученного в основной школе </w:t>
      </w:r>
      <w:r w:rsidRPr="00697A9B">
        <w:rPr>
          <w:rFonts w:ascii="Times New Roman" w:hAnsi="Times New Roman" w:cs="Times New Roman"/>
          <w:sz w:val="28"/>
          <w:szCs w:val="28"/>
        </w:rPr>
        <w:t xml:space="preserve">дают положительный результат, который </w:t>
      </w:r>
      <w:r w:rsidR="00501DE6" w:rsidRPr="00697A9B">
        <w:rPr>
          <w:rFonts w:ascii="Times New Roman" w:hAnsi="Times New Roman" w:cs="Times New Roman"/>
          <w:sz w:val="28"/>
          <w:szCs w:val="28"/>
        </w:rPr>
        <w:t>не может объясняться только «натаскиванием» (что, к сожалению, имеет место), так как в части</w:t>
      </w:r>
      <w:proofErr w:type="gramStart"/>
      <w:r w:rsidR="00501DE6" w:rsidRPr="00697A9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01DE6" w:rsidRPr="00697A9B">
        <w:rPr>
          <w:rFonts w:ascii="Times New Roman" w:hAnsi="Times New Roman" w:cs="Times New Roman"/>
          <w:sz w:val="28"/>
          <w:szCs w:val="28"/>
        </w:rPr>
        <w:t xml:space="preserve"> «натаскивание» без глубокого понимания и осмысленных знаний не гарантирует </w:t>
      </w:r>
      <w:r w:rsidRPr="00697A9B">
        <w:rPr>
          <w:rFonts w:ascii="Times New Roman" w:hAnsi="Times New Roman" w:cs="Times New Roman"/>
          <w:sz w:val="28"/>
          <w:szCs w:val="28"/>
        </w:rPr>
        <w:t>правильности решени</w:t>
      </w:r>
      <w:r w:rsidR="000946C3" w:rsidRPr="00697A9B">
        <w:rPr>
          <w:rFonts w:ascii="Times New Roman" w:hAnsi="Times New Roman" w:cs="Times New Roman"/>
          <w:sz w:val="28"/>
          <w:szCs w:val="28"/>
        </w:rPr>
        <w:t>я</w:t>
      </w:r>
      <w:r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0946C3" w:rsidRPr="00697A9B">
        <w:rPr>
          <w:rFonts w:ascii="Times New Roman" w:hAnsi="Times New Roman" w:cs="Times New Roman"/>
          <w:sz w:val="28"/>
          <w:szCs w:val="28"/>
        </w:rPr>
        <w:t>языковых задач</w:t>
      </w:r>
      <w:r w:rsidR="00501DE6" w:rsidRPr="00697A9B">
        <w:rPr>
          <w:rFonts w:ascii="Times New Roman" w:hAnsi="Times New Roman" w:cs="Times New Roman"/>
          <w:sz w:val="28"/>
          <w:szCs w:val="28"/>
        </w:rPr>
        <w:t>. Положительная динамика результата даёт основание надеяться на достижение более высокого уровня лингвистической компетенции учащихся в области грамматики и улучшение качества образования по русскому языку.</w:t>
      </w:r>
    </w:p>
    <w:p w:rsidR="0001338F" w:rsidRPr="00697A9B" w:rsidRDefault="0001338F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При явно положительном результате следует всё же обратить внимание на некоторые аспекты:</w:t>
      </w:r>
    </w:p>
    <w:p w:rsidR="0001338F" w:rsidRPr="00697A9B" w:rsidRDefault="0001338F" w:rsidP="00697A9B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корреляция между результатами выполнения заданий высокого и базового уровня сложности в области грамматики (морфология, синтаксис) убеждает в необходимости системной, рассчитанной на понимание, а не механическое заучивание, работы по формированию лингвистическ</w:t>
      </w:r>
      <w:r w:rsidR="00D51470" w:rsidRPr="00697A9B">
        <w:rPr>
          <w:rFonts w:ascii="Times New Roman" w:hAnsi="Times New Roman" w:cs="Times New Roman"/>
          <w:sz w:val="28"/>
          <w:szCs w:val="28"/>
        </w:rPr>
        <w:t>ой</w:t>
      </w:r>
      <w:r w:rsidRPr="00697A9B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D51470" w:rsidRPr="00697A9B">
        <w:rPr>
          <w:rFonts w:ascii="Times New Roman" w:hAnsi="Times New Roman" w:cs="Times New Roman"/>
          <w:sz w:val="28"/>
          <w:szCs w:val="28"/>
        </w:rPr>
        <w:t>и;</w:t>
      </w:r>
      <w:r w:rsidRPr="00697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932" w:rsidRPr="00697A9B" w:rsidRDefault="00D51470" w:rsidP="00697A9B">
      <w:pPr>
        <w:pStyle w:val="-3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i w:val="0"/>
        </w:rPr>
      </w:pPr>
      <w:r w:rsidRPr="00697A9B">
        <w:rPr>
          <w:i w:val="0"/>
        </w:rPr>
        <w:t xml:space="preserve">ошибки в анализе синтаксических единиц более высокого уровня, предъявленных в тексте (осложнённое предложение, сложные предложения  - разные по значению и строению), объясняются в большинстве случаев </w:t>
      </w:r>
      <w:proofErr w:type="spellStart"/>
      <w:r w:rsidRPr="00697A9B">
        <w:rPr>
          <w:i w:val="0"/>
        </w:rPr>
        <w:t>несформированностью</w:t>
      </w:r>
      <w:proofErr w:type="spellEnd"/>
      <w:r w:rsidRPr="00697A9B">
        <w:rPr>
          <w:i w:val="0"/>
        </w:rPr>
        <w:t xml:space="preserve"> базовых умений – выделять грамматическую основу, определять тип сказуемого и видеть способы выражения подлежащего, </w:t>
      </w:r>
      <w:r w:rsidR="00544932" w:rsidRPr="00697A9B">
        <w:rPr>
          <w:i w:val="0"/>
        </w:rPr>
        <w:t xml:space="preserve">понимать принципы распространения простого предложения, </w:t>
      </w:r>
      <w:r w:rsidRPr="00697A9B">
        <w:rPr>
          <w:i w:val="0"/>
        </w:rPr>
        <w:t>опознавать осложняющие предложение элементы;</w:t>
      </w:r>
    </w:p>
    <w:p w:rsidR="0001338F" w:rsidRPr="00697A9B" w:rsidRDefault="00544932" w:rsidP="00697A9B">
      <w:pPr>
        <w:pStyle w:val="-3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i w:val="0"/>
        </w:rPr>
      </w:pPr>
      <w:r w:rsidRPr="00697A9B">
        <w:rPr>
          <w:i w:val="0"/>
        </w:rPr>
        <w:t xml:space="preserve">для морфологического и синтаксического анализа в настоящее время предъявляется более сложный материал, требующий применения знаний, умений, рассчитанный </w:t>
      </w:r>
      <w:r w:rsidR="000D7E15" w:rsidRPr="00697A9B">
        <w:rPr>
          <w:i w:val="0"/>
        </w:rPr>
        <w:t xml:space="preserve">и </w:t>
      </w:r>
      <w:r w:rsidRPr="00697A9B">
        <w:rPr>
          <w:i w:val="0"/>
        </w:rPr>
        <w:t xml:space="preserve">на языковое чутьё. </w:t>
      </w:r>
    </w:p>
    <w:p w:rsidR="00544932" w:rsidRPr="00697A9B" w:rsidRDefault="00544932" w:rsidP="00697A9B">
      <w:pPr>
        <w:pStyle w:val="-3"/>
        <w:spacing w:after="0" w:line="310" w:lineRule="exact"/>
      </w:pPr>
    </w:p>
    <w:p w:rsidR="00957617" w:rsidRPr="00697A9B" w:rsidRDefault="00501DE6" w:rsidP="00697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697A9B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697A9B">
        <w:rPr>
          <w:rFonts w:ascii="Times New Roman" w:hAnsi="Times New Roman" w:cs="Times New Roman"/>
          <w:sz w:val="28"/>
          <w:szCs w:val="28"/>
        </w:rPr>
        <w:t xml:space="preserve"> экзаменационной работы (развёрнутый ответ) определяет действительный уровень сформированности лингвистической, языковой и коммуникативной компетенций учащихся, позволяет выявить владение рецептивными и продуктивными коммуникативными умениями.</w:t>
      </w:r>
      <w:r w:rsidR="00957617" w:rsidRPr="00697A9B">
        <w:rPr>
          <w:rFonts w:ascii="Times New Roman" w:hAnsi="Times New Roman" w:cs="Times New Roman"/>
          <w:sz w:val="28"/>
          <w:szCs w:val="28"/>
        </w:rPr>
        <w:t xml:space="preserve"> Задание части</w:t>
      </w:r>
      <w:proofErr w:type="gramStart"/>
      <w:r w:rsidR="00957617" w:rsidRPr="00697A9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57617" w:rsidRPr="00697A9B">
        <w:rPr>
          <w:rFonts w:ascii="Times New Roman" w:hAnsi="Times New Roman" w:cs="Times New Roman"/>
          <w:sz w:val="28"/>
          <w:szCs w:val="28"/>
        </w:rPr>
        <w:t xml:space="preserve"> проверяет подготовленность участников ЕГЭ на повышенном уровне, </w:t>
      </w:r>
      <w:r w:rsidR="000D7E15" w:rsidRPr="00697A9B">
        <w:rPr>
          <w:rFonts w:ascii="Times New Roman" w:hAnsi="Times New Roman" w:cs="Times New Roman"/>
          <w:sz w:val="28"/>
          <w:szCs w:val="28"/>
        </w:rPr>
        <w:t xml:space="preserve">даёт возможность </w:t>
      </w:r>
      <w:r w:rsidR="00957617" w:rsidRPr="00697A9B">
        <w:rPr>
          <w:rFonts w:ascii="Times New Roman" w:hAnsi="Times New Roman" w:cs="Times New Roman"/>
          <w:sz w:val="28"/>
          <w:szCs w:val="28"/>
        </w:rPr>
        <w:t>оцени</w:t>
      </w:r>
      <w:r w:rsidR="000D7E15" w:rsidRPr="00697A9B">
        <w:rPr>
          <w:rFonts w:ascii="Times New Roman" w:hAnsi="Times New Roman" w:cs="Times New Roman"/>
          <w:sz w:val="28"/>
          <w:szCs w:val="28"/>
        </w:rPr>
        <w:t>ть</w:t>
      </w:r>
      <w:r w:rsidR="00957617" w:rsidRPr="00697A9B">
        <w:rPr>
          <w:rFonts w:ascii="Times New Roman" w:hAnsi="Times New Roman" w:cs="Times New Roman"/>
          <w:sz w:val="28"/>
          <w:szCs w:val="28"/>
        </w:rPr>
        <w:t xml:space="preserve"> не только языковое развитие учащихся, но </w:t>
      </w:r>
      <w:r w:rsidR="000D7E15" w:rsidRPr="00697A9B">
        <w:rPr>
          <w:rFonts w:ascii="Times New Roman" w:hAnsi="Times New Roman" w:cs="Times New Roman"/>
          <w:sz w:val="28"/>
          <w:szCs w:val="28"/>
        </w:rPr>
        <w:t xml:space="preserve">и </w:t>
      </w:r>
      <w:r w:rsidR="00957617" w:rsidRPr="00697A9B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="00957617" w:rsidRPr="00697A9B">
        <w:rPr>
          <w:rFonts w:ascii="Times New Roman" w:hAnsi="Times New Roman" w:cs="Times New Roman"/>
          <w:sz w:val="28"/>
          <w:szCs w:val="28"/>
        </w:rPr>
        <w:t>культуроведческую</w:t>
      </w:r>
      <w:proofErr w:type="spellEnd"/>
      <w:r w:rsidR="00957617" w:rsidRPr="00697A9B">
        <w:rPr>
          <w:rFonts w:ascii="Times New Roman" w:hAnsi="Times New Roman" w:cs="Times New Roman"/>
          <w:sz w:val="28"/>
          <w:szCs w:val="28"/>
        </w:rPr>
        <w:t xml:space="preserve"> компетенцию</w:t>
      </w:r>
      <w:r w:rsidR="00F22E6B" w:rsidRPr="00697A9B">
        <w:rPr>
          <w:rFonts w:ascii="Times New Roman" w:hAnsi="Times New Roman" w:cs="Times New Roman"/>
          <w:sz w:val="28"/>
          <w:szCs w:val="28"/>
        </w:rPr>
        <w:t>,</w:t>
      </w:r>
      <w:r w:rsidR="00957617" w:rsidRPr="00697A9B">
        <w:rPr>
          <w:rFonts w:ascii="Times New Roman" w:hAnsi="Times New Roman" w:cs="Times New Roman"/>
          <w:sz w:val="28"/>
          <w:szCs w:val="28"/>
        </w:rPr>
        <w:t xml:space="preserve"> владение культурой письменной речевой коммуникации. Участники экзамена должны написать сочинение, в котором оценивается умение извлекать информацию из прочитанного текста, обрабатывать её, аргументированно высказывать собственное суждение, употребляя языковые средства в соответствии с нормами и в зависимости от речевой ситуации.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Анализ результатов выполнения части</w:t>
      </w:r>
      <w:proofErr w:type="gramStart"/>
      <w:r w:rsidRPr="00697A9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97A9B">
        <w:rPr>
          <w:rFonts w:ascii="Times New Roman" w:hAnsi="Times New Roman" w:cs="Times New Roman"/>
          <w:sz w:val="28"/>
          <w:szCs w:val="28"/>
        </w:rPr>
        <w:t xml:space="preserve"> в 201</w:t>
      </w:r>
      <w:r w:rsidR="00F22E6B" w:rsidRPr="00697A9B">
        <w:rPr>
          <w:rFonts w:ascii="Times New Roman" w:hAnsi="Times New Roman" w:cs="Times New Roman"/>
          <w:sz w:val="28"/>
          <w:szCs w:val="28"/>
        </w:rPr>
        <w:t>3</w:t>
      </w:r>
      <w:r w:rsidRPr="00697A9B">
        <w:rPr>
          <w:rFonts w:ascii="Times New Roman" w:hAnsi="Times New Roman" w:cs="Times New Roman"/>
          <w:sz w:val="28"/>
          <w:szCs w:val="28"/>
        </w:rPr>
        <w:t xml:space="preserve"> г. и их сравнение с соответствующими показателями 201</w:t>
      </w:r>
      <w:r w:rsidR="00F22E6B" w:rsidRPr="00697A9B">
        <w:rPr>
          <w:rFonts w:ascii="Times New Roman" w:hAnsi="Times New Roman" w:cs="Times New Roman"/>
          <w:sz w:val="28"/>
          <w:szCs w:val="28"/>
        </w:rPr>
        <w:t>2</w:t>
      </w:r>
      <w:r w:rsidRPr="00697A9B">
        <w:rPr>
          <w:rFonts w:ascii="Times New Roman" w:hAnsi="Times New Roman" w:cs="Times New Roman"/>
          <w:sz w:val="28"/>
          <w:szCs w:val="28"/>
        </w:rPr>
        <w:t xml:space="preserve"> г. да</w:t>
      </w:r>
      <w:r w:rsidR="00F22E6B" w:rsidRPr="00697A9B">
        <w:rPr>
          <w:rFonts w:ascii="Times New Roman" w:hAnsi="Times New Roman" w:cs="Times New Roman"/>
          <w:sz w:val="28"/>
          <w:szCs w:val="28"/>
        </w:rPr>
        <w:t>ё</w:t>
      </w:r>
      <w:r w:rsidRPr="00697A9B">
        <w:rPr>
          <w:rFonts w:ascii="Times New Roman" w:hAnsi="Times New Roman" w:cs="Times New Roman"/>
          <w:sz w:val="28"/>
          <w:szCs w:val="28"/>
        </w:rPr>
        <w:t xml:space="preserve">т </w:t>
      </w:r>
      <w:r w:rsidR="000D7E15" w:rsidRPr="00697A9B">
        <w:rPr>
          <w:rFonts w:ascii="Times New Roman" w:hAnsi="Times New Roman" w:cs="Times New Roman"/>
          <w:sz w:val="28"/>
          <w:szCs w:val="28"/>
        </w:rPr>
        <w:t>основание</w:t>
      </w:r>
      <w:r w:rsidRPr="00697A9B">
        <w:rPr>
          <w:rFonts w:ascii="Times New Roman" w:hAnsi="Times New Roman" w:cs="Times New Roman"/>
          <w:sz w:val="28"/>
          <w:szCs w:val="28"/>
        </w:rPr>
        <w:t xml:space="preserve"> говорить о стабильности </w:t>
      </w:r>
      <w:r w:rsidR="00F22E6B" w:rsidRPr="00697A9B">
        <w:rPr>
          <w:rFonts w:ascii="Times New Roman" w:hAnsi="Times New Roman" w:cs="Times New Roman"/>
          <w:sz w:val="28"/>
          <w:szCs w:val="28"/>
        </w:rPr>
        <w:t xml:space="preserve">и качественном улучшении </w:t>
      </w:r>
      <w:r w:rsidRPr="00697A9B">
        <w:rPr>
          <w:rFonts w:ascii="Times New Roman" w:hAnsi="Times New Roman" w:cs="Times New Roman"/>
          <w:sz w:val="28"/>
          <w:szCs w:val="28"/>
        </w:rPr>
        <w:t xml:space="preserve">в овладении учащимися  лингвистической, языковой и коммуникативной компетенциями. По </w:t>
      </w:r>
      <w:r w:rsidR="00F22E6B" w:rsidRPr="00697A9B">
        <w:rPr>
          <w:rFonts w:ascii="Times New Roman" w:hAnsi="Times New Roman" w:cs="Times New Roman"/>
          <w:sz w:val="28"/>
          <w:szCs w:val="28"/>
        </w:rPr>
        <w:t>всем</w:t>
      </w:r>
      <w:r w:rsidRPr="00697A9B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F22E6B" w:rsidRPr="00697A9B">
        <w:rPr>
          <w:rFonts w:ascii="Times New Roman" w:hAnsi="Times New Roman" w:cs="Times New Roman"/>
          <w:sz w:val="28"/>
          <w:szCs w:val="28"/>
        </w:rPr>
        <w:t>ям</w:t>
      </w:r>
      <w:r w:rsidRPr="00697A9B">
        <w:rPr>
          <w:rFonts w:ascii="Times New Roman" w:hAnsi="Times New Roman" w:cs="Times New Roman"/>
          <w:sz w:val="28"/>
          <w:szCs w:val="28"/>
        </w:rPr>
        <w:t xml:space="preserve"> количество выпускников, получивших максимальный балл, превышает соот</w:t>
      </w:r>
      <w:r w:rsidR="000946C3" w:rsidRPr="00697A9B">
        <w:rPr>
          <w:rFonts w:ascii="Times New Roman" w:hAnsi="Times New Roman" w:cs="Times New Roman"/>
          <w:sz w:val="28"/>
          <w:szCs w:val="28"/>
        </w:rPr>
        <w:t>ветствующие показатели 201</w:t>
      </w:r>
      <w:r w:rsidR="00F22E6B" w:rsidRPr="00697A9B">
        <w:rPr>
          <w:rFonts w:ascii="Times New Roman" w:hAnsi="Times New Roman" w:cs="Times New Roman"/>
          <w:sz w:val="28"/>
          <w:szCs w:val="28"/>
        </w:rPr>
        <w:t>2</w:t>
      </w:r>
      <w:r w:rsidR="000946C3" w:rsidRPr="00697A9B">
        <w:rPr>
          <w:rFonts w:ascii="Times New Roman" w:hAnsi="Times New Roman" w:cs="Times New Roman"/>
          <w:sz w:val="28"/>
          <w:szCs w:val="28"/>
        </w:rPr>
        <w:t xml:space="preserve"> г.</w:t>
      </w:r>
      <w:r w:rsidR="000D7E15" w:rsidRPr="00697A9B">
        <w:rPr>
          <w:rFonts w:ascii="Times New Roman" w:hAnsi="Times New Roman" w:cs="Times New Roman"/>
          <w:sz w:val="28"/>
          <w:szCs w:val="28"/>
        </w:rPr>
        <w:t xml:space="preserve"> и предыдущих лет.</w:t>
      </w:r>
      <w:r w:rsidR="000946C3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F22E6B" w:rsidRPr="00697A9B">
        <w:rPr>
          <w:rFonts w:ascii="Times New Roman" w:hAnsi="Times New Roman" w:cs="Times New Roman"/>
          <w:sz w:val="28"/>
          <w:szCs w:val="28"/>
        </w:rPr>
        <w:t>Это особенно значимо, так как изменени</w:t>
      </w:r>
      <w:r w:rsidR="000D7E15" w:rsidRPr="00697A9B">
        <w:rPr>
          <w:rFonts w:ascii="Times New Roman" w:hAnsi="Times New Roman" w:cs="Times New Roman"/>
          <w:sz w:val="28"/>
          <w:szCs w:val="28"/>
        </w:rPr>
        <w:t>е</w:t>
      </w:r>
      <w:r w:rsidR="00F22E6B" w:rsidRPr="00697A9B">
        <w:rPr>
          <w:rFonts w:ascii="Times New Roman" w:hAnsi="Times New Roman" w:cs="Times New Roman"/>
          <w:sz w:val="28"/>
          <w:szCs w:val="28"/>
        </w:rPr>
        <w:t xml:space="preserve"> оценивания по критерию К</w:t>
      </w:r>
      <w:proofErr w:type="gramStart"/>
      <w:r w:rsidR="00F22E6B" w:rsidRPr="00697A9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22E6B" w:rsidRPr="00697A9B">
        <w:rPr>
          <w:rFonts w:ascii="Times New Roman" w:hAnsi="Times New Roman" w:cs="Times New Roman"/>
          <w:sz w:val="28"/>
          <w:szCs w:val="28"/>
        </w:rPr>
        <w:t xml:space="preserve"> (получение экзаменуемым 0 баллов по критерию влечёт за собой оценивание </w:t>
      </w:r>
      <w:r w:rsidR="008F63F1" w:rsidRPr="00697A9B">
        <w:rPr>
          <w:rFonts w:ascii="Times New Roman" w:hAnsi="Times New Roman" w:cs="Times New Roman"/>
          <w:sz w:val="28"/>
          <w:szCs w:val="28"/>
        </w:rPr>
        <w:t xml:space="preserve">работы 0 баллов и </w:t>
      </w:r>
      <w:r w:rsidR="00F22E6B" w:rsidRPr="00697A9B">
        <w:rPr>
          <w:rFonts w:ascii="Times New Roman" w:hAnsi="Times New Roman" w:cs="Times New Roman"/>
          <w:sz w:val="28"/>
          <w:szCs w:val="28"/>
        </w:rPr>
        <w:t>по критериям К2 – К4) вполне объективно могл</w:t>
      </w:r>
      <w:r w:rsidR="000D7E15" w:rsidRPr="00697A9B">
        <w:rPr>
          <w:rFonts w:ascii="Times New Roman" w:hAnsi="Times New Roman" w:cs="Times New Roman"/>
          <w:sz w:val="28"/>
          <w:szCs w:val="28"/>
        </w:rPr>
        <w:t>о</w:t>
      </w:r>
      <w:r w:rsidR="00F22E6B" w:rsidRPr="00697A9B">
        <w:rPr>
          <w:rFonts w:ascii="Times New Roman" w:hAnsi="Times New Roman" w:cs="Times New Roman"/>
          <w:sz w:val="28"/>
          <w:szCs w:val="28"/>
        </w:rPr>
        <w:t xml:space="preserve"> привести к снижению </w:t>
      </w:r>
      <w:r w:rsidR="000D7E15" w:rsidRPr="00697A9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22E6B" w:rsidRPr="00697A9B">
        <w:rPr>
          <w:rFonts w:ascii="Times New Roman" w:hAnsi="Times New Roman" w:cs="Times New Roman"/>
          <w:sz w:val="28"/>
          <w:szCs w:val="28"/>
        </w:rPr>
        <w:t>результата.</w:t>
      </w:r>
      <w:r w:rsidR="008F63F1" w:rsidRPr="00697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Речевые </w:t>
      </w:r>
      <w:r w:rsidR="000946C3" w:rsidRPr="00697A9B">
        <w:rPr>
          <w:rFonts w:ascii="Times New Roman" w:hAnsi="Times New Roman" w:cs="Times New Roman"/>
          <w:sz w:val="28"/>
          <w:szCs w:val="28"/>
        </w:rPr>
        <w:t xml:space="preserve">коммуникативные </w:t>
      </w:r>
      <w:r w:rsidRPr="00697A9B">
        <w:rPr>
          <w:rFonts w:ascii="Times New Roman" w:hAnsi="Times New Roman" w:cs="Times New Roman"/>
          <w:sz w:val="28"/>
          <w:szCs w:val="28"/>
        </w:rPr>
        <w:t xml:space="preserve">умения и навыки </w:t>
      </w:r>
      <w:r w:rsidR="000D7E15" w:rsidRPr="00697A9B">
        <w:rPr>
          <w:rFonts w:ascii="Times New Roman" w:hAnsi="Times New Roman" w:cs="Times New Roman"/>
          <w:sz w:val="28"/>
          <w:szCs w:val="28"/>
        </w:rPr>
        <w:t>–</w:t>
      </w:r>
      <w:r w:rsidRPr="00697A9B">
        <w:rPr>
          <w:rFonts w:ascii="Times New Roman" w:hAnsi="Times New Roman" w:cs="Times New Roman"/>
          <w:sz w:val="28"/>
          <w:szCs w:val="28"/>
        </w:rPr>
        <w:t xml:space="preserve"> понимать читаемый текст; адекватно воспринимать информацию, содержащуюся в нём; определять тему текста, позицию автора; формулировать основную мысль (коммуникативное намерение) своего высказывания; развивать высказанную мысль, аргументировать свою точку зрения – формируются на протяжении всех лет обучения в школе (и не только на уроках русского языка), более того, </w:t>
      </w:r>
      <w:r w:rsidRPr="00697A9B">
        <w:rPr>
          <w:rFonts w:ascii="Times New Roman" w:hAnsi="Times New Roman" w:cs="Times New Roman"/>
          <w:sz w:val="28"/>
          <w:szCs w:val="28"/>
        </w:rPr>
        <w:lastRenderedPageBreak/>
        <w:t xml:space="preserve">являются приоритетными в обучении русскому языку, особенно в настоящее время в связи с введением ФГОС второго поколения. </w:t>
      </w:r>
    </w:p>
    <w:p w:rsidR="00300BE0" w:rsidRPr="00697A9B" w:rsidRDefault="008D046F" w:rsidP="00697A9B">
      <w:pPr>
        <w:pStyle w:val="-"/>
        <w:spacing w:line="360" w:lineRule="auto"/>
        <w:ind w:left="57" w:right="57"/>
        <w:rPr>
          <w:rFonts w:ascii="Times New Roman" w:hAnsi="Times New Roman"/>
        </w:rPr>
      </w:pPr>
      <w:proofErr w:type="gramStart"/>
      <w:r w:rsidRPr="00697A9B">
        <w:rPr>
          <w:rFonts w:ascii="Times New Roman" w:hAnsi="Times New Roman"/>
        </w:rPr>
        <w:t xml:space="preserve">Неумение понять коммуникативный замысел автора текста и увидеть </w:t>
      </w:r>
      <w:r w:rsidR="00501DE6" w:rsidRPr="00697A9B">
        <w:rPr>
          <w:rFonts w:ascii="Times New Roman" w:hAnsi="Times New Roman"/>
        </w:rPr>
        <w:t>проблему</w:t>
      </w:r>
      <w:r w:rsidRPr="00697A9B">
        <w:rPr>
          <w:rFonts w:ascii="Times New Roman" w:hAnsi="Times New Roman"/>
        </w:rPr>
        <w:t>,</w:t>
      </w:r>
      <w:r w:rsidR="00501DE6" w:rsidRPr="00697A9B">
        <w:rPr>
          <w:rFonts w:ascii="Times New Roman" w:hAnsi="Times New Roman"/>
        </w:rPr>
        <w:t xml:space="preserve"> не</w:t>
      </w:r>
      <w:r w:rsidRPr="00697A9B">
        <w:rPr>
          <w:rFonts w:ascii="Times New Roman" w:hAnsi="Times New Roman"/>
        </w:rPr>
        <w:t>умение</w:t>
      </w:r>
      <w:r w:rsidR="00501DE6" w:rsidRPr="00697A9B">
        <w:rPr>
          <w:rFonts w:ascii="Times New Roman" w:hAnsi="Times New Roman"/>
        </w:rPr>
        <w:t xml:space="preserve"> сформулировать в целом понятую проблему</w:t>
      </w:r>
      <w:r w:rsidRPr="00697A9B">
        <w:rPr>
          <w:rFonts w:ascii="Times New Roman" w:hAnsi="Times New Roman"/>
        </w:rPr>
        <w:t>, подмена комментария общими рассуждениями, пересказом или пропуск этой части работы, отсутствие умения логически аргументировано и убедительно высказывать своё мнение – самые частотные ошибки задания части С.</w:t>
      </w:r>
      <w:r w:rsidRPr="00697A9B">
        <w:rPr>
          <w:rStyle w:val="a9"/>
          <w:rFonts w:ascii="Times New Roman" w:hAnsi="Times New Roman"/>
        </w:rPr>
        <w:footnoteReference w:id="1"/>
      </w:r>
      <w:r w:rsidRPr="00697A9B">
        <w:rPr>
          <w:rFonts w:ascii="Times New Roman" w:hAnsi="Times New Roman"/>
        </w:rPr>
        <w:t xml:space="preserve"> </w:t>
      </w:r>
      <w:r w:rsidR="00501DE6" w:rsidRPr="00697A9B">
        <w:rPr>
          <w:rFonts w:ascii="Times New Roman" w:hAnsi="Times New Roman"/>
        </w:rPr>
        <w:t xml:space="preserve"> </w:t>
      </w:r>
      <w:r w:rsidR="00300BE0" w:rsidRPr="00697A9B">
        <w:rPr>
          <w:rFonts w:ascii="Times New Roman" w:hAnsi="Times New Roman"/>
        </w:rPr>
        <w:t xml:space="preserve">При этом </w:t>
      </w:r>
      <w:r w:rsidR="00501DE6" w:rsidRPr="00697A9B">
        <w:rPr>
          <w:rFonts w:ascii="Times New Roman" w:hAnsi="Times New Roman"/>
        </w:rPr>
        <w:t>невостребованными (или несформированными) оказываются навыки комплексного анализа текста в единстве содержания и формы выражения этого содержания, литературоведческого анализа</w:t>
      </w:r>
      <w:proofErr w:type="gramEnd"/>
      <w:r w:rsidR="00501DE6" w:rsidRPr="00697A9B">
        <w:rPr>
          <w:rFonts w:ascii="Times New Roman" w:hAnsi="Times New Roman"/>
        </w:rPr>
        <w:t xml:space="preserve">. </w:t>
      </w:r>
      <w:r w:rsidR="00300BE0" w:rsidRPr="00697A9B">
        <w:rPr>
          <w:rFonts w:ascii="Times New Roman" w:hAnsi="Times New Roman"/>
        </w:rPr>
        <w:t xml:space="preserve">Участники экзамена более успешно анализируют текст </w:t>
      </w:r>
      <w:r w:rsidR="00501DE6" w:rsidRPr="00697A9B">
        <w:rPr>
          <w:rFonts w:ascii="Times New Roman" w:hAnsi="Times New Roman"/>
        </w:rPr>
        <w:t>публицистического стиля с явно выраженной идейной направленностью, хуже –</w:t>
      </w:r>
      <w:r w:rsidR="00300BE0" w:rsidRPr="00697A9B">
        <w:rPr>
          <w:rFonts w:ascii="Times New Roman" w:hAnsi="Times New Roman"/>
        </w:rPr>
        <w:t xml:space="preserve"> </w:t>
      </w:r>
      <w:r w:rsidR="00501DE6" w:rsidRPr="00697A9B">
        <w:rPr>
          <w:rFonts w:ascii="Times New Roman" w:hAnsi="Times New Roman"/>
        </w:rPr>
        <w:t>отрывк</w:t>
      </w:r>
      <w:r w:rsidR="00300BE0" w:rsidRPr="00697A9B">
        <w:rPr>
          <w:rFonts w:ascii="Times New Roman" w:hAnsi="Times New Roman"/>
        </w:rPr>
        <w:t>и</w:t>
      </w:r>
      <w:r w:rsidR="00501DE6" w:rsidRPr="00697A9B">
        <w:rPr>
          <w:rFonts w:ascii="Times New Roman" w:hAnsi="Times New Roman"/>
        </w:rPr>
        <w:t xml:space="preserve"> из художественных произведений и текст</w:t>
      </w:r>
      <w:r w:rsidR="00300BE0" w:rsidRPr="00697A9B">
        <w:rPr>
          <w:rFonts w:ascii="Times New Roman" w:hAnsi="Times New Roman"/>
        </w:rPr>
        <w:t>ы</w:t>
      </w:r>
      <w:r w:rsidR="00501DE6" w:rsidRPr="00697A9B">
        <w:rPr>
          <w:rFonts w:ascii="Times New Roman" w:hAnsi="Times New Roman"/>
        </w:rPr>
        <w:t xml:space="preserve">, тема которых кажется учащимся незнакомой, чуждой для восприятия, неинтересной. </w:t>
      </w:r>
    </w:p>
    <w:p w:rsidR="00C67384" w:rsidRPr="00697A9B" w:rsidRDefault="00501DE6" w:rsidP="00697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Выражение экзаменуемым собственного мнения, связанного с пониманием проблематики исходного текста и позиции автора, как часть работы в большинстве сочинений есть, учащиеся понимают необходимость рефлексивной реакции в коммуникативном акте. Но действительно аргументированное мнение высказать удаётся не всем</w:t>
      </w:r>
      <w:r w:rsidR="00300BE0" w:rsidRPr="00697A9B">
        <w:rPr>
          <w:rFonts w:ascii="Times New Roman" w:hAnsi="Times New Roman" w:cs="Times New Roman"/>
          <w:sz w:val="28"/>
          <w:szCs w:val="28"/>
        </w:rPr>
        <w:t>, или высказывание</w:t>
      </w:r>
      <w:r w:rsidR="00517DE3" w:rsidRPr="00697A9B">
        <w:rPr>
          <w:rFonts w:ascii="Times New Roman" w:hAnsi="Times New Roman" w:cs="Times New Roman"/>
          <w:sz w:val="28"/>
          <w:szCs w:val="28"/>
        </w:rPr>
        <w:t xml:space="preserve"> оказывается</w:t>
      </w:r>
      <w:r w:rsidR="00300BE0" w:rsidRPr="00697A9B">
        <w:rPr>
          <w:rFonts w:ascii="Times New Roman" w:hAnsi="Times New Roman" w:cs="Times New Roman"/>
          <w:sz w:val="28"/>
          <w:szCs w:val="28"/>
        </w:rPr>
        <w:t xml:space="preserve"> неубедительн</w:t>
      </w:r>
      <w:r w:rsidR="00517DE3" w:rsidRPr="00697A9B">
        <w:rPr>
          <w:rFonts w:ascii="Times New Roman" w:hAnsi="Times New Roman" w:cs="Times New Roman"/>
          <w:sz w:val="28"/>
          <w:szCs w:val="28"/>
        </w:rPr>
        <w:t>ым</w:t>
      </w:r>
      <w:r w:rsidR="00300BE0" w:rsidRPr="00697A9B">
        <w:rPr>
          <w:rFonts w:ascii="Times New Roman" w:hAnsi="Times New Roman" w:cs="Times New Roman"/>
          <w:sz w:val="28"/>
          <w:szCs w:val="28"/>
        </w:rPr>
        <w:t>, логически не выверен</w:t>
      </w:r>
      <w:r w:rsidR="00517DE3" w:rsidRPr="00697A9B">
        <w:rPr>
          <w:rFonts w:ascii="Times New Roman" w:hAnsi="Times New Roman" w:cs="Times New Roman"/>
          <w:sz w:val="28"/>
          <w:szCs w:val="28"/>
        </w:rPr>
        <w:t>ным</w:t>
      </w:r>
      <w:r w:rsidRPr="00697A9B">
        <w:rPr>
          <w:rFonts w:ascii="Times New Roman" w:hAnsi="Times New Roman" w:cs="Times New Roman"/>
          <w:sz w:val="28"/>
          <w:szCs w:val="28"/>
        </w:rPr>
        <w:t>. С попыткой аргументации собственного мнения на материале литературных произведений  связаны наиболее частотные ошибки фактического характера</w:t>
      </w:r>
      <w:r w:rsidR="00300BE0" w:rsidRPr="00697A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0BE0" w:rsidRPr="00697A9B">
        <w:rPr>
          <w:rFonts w:ascii="Times New Roman" w:hAnsi="Times New Roman" w:cs="Times New Roman"/>
          <w:sz w:val="28"/>
          <w:szCs w:val="28"/>
        </w:rPr>
        <w:t>фактологические</w:t>
      </w:r>
      <w:proofErr w:type="spellEnd"/>
      <w:r w:rsidR="00300BE0" w:rsidRPr="00697A9B">
        <w:rPr>
          <w:rFonts w:ascii="Times New Roman" w:hAnsi="Times New Roman" w:cs="Times New Roman"/>
          <w:sz w:val="28"/>
          <w:szCs w:val="28"/>
        </w:rPr>
        <w:t xml:space="preserve"> ошибки в фоновом материале)</w:t>
      </w:r>
      <w:r w:rsidRPr="00697A9B">
        <w:rPr>
          <w:rFonts w:ascii="Times New Roman" w:hAnsi="Times New Roman" w:cs="Times New Roman"/>
          <w:sz w:val="28"/>
          <w:szCs w:val="28"/>
        </w:rPr>
        <w:t>.</w:t>
      </w:r>
      <w:r w:rsidR="00C67384" w:rsidRPr="00697A9B">
        <w:rPr>
          <w:rFonts w:ascii="Times New Roman" w:hAnsi="Times New Roman" w:cs="Times New Roman"/>
          <w:sz w:val="28"/>
          <w:szCs w:val="28"/>
        </w:rPr>
        <w:t xml:space="preserve"> Источники аргументации часто однотипны и повторяемы, как повторяемы привлекаемые для аргументации литературные произведения и герои. </w:t>
      </w:r>
    </w:p>
    <w:p w:rsidR="00C67384" w:rsidRPr="00697A9B" w:rsidRDefault="00501DE6" w:rsidP="00697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Сказывается и периферийное внимание к вопросам риторики, логики, законам и правилам публичных выступлений, формированию устной монологической речи.</w:t>
      </w:r>
      <w:r w:rsidRPr="00697A9B">
        <w:rPr>
          <w:rFonts w:ascii="Times New Roman" w:hAnsi="Times New Roman" w:cs="Times New Roman"/>
        </w:rPr>
        <w:t xml:space="preserve"> </w:t>
      </w:r>
      <w:r w:rsidR="00C67384" w:rsidRPr="00697A9B">
        <w:rPr>
          <w:rFonts w:ascii="Times New Roman" w:hAnsi="Times New Roman" w:cs="Times New Roman"/>
          <w:sz w:val="28"/>
          <w:szCs w:val="28"/>
        </w:rPr>
        <w:t xml:space="preserve">Те или иные нарушения логики, и прежде всего </w:t>
      </w:r>
      <w:r w:rsidR="00C67384" w:rsidRPr="00697A9B">
        <w:rPr>
          <w:rFonts w:ascii="Times New Roman" w:hAnsi="Times New Roman" w:cs="Times New Roman"/>
          <w:sz w:val="28"/>
          <w:szCs w:val="28"/>
        </w:rPr>
        <w:lastRenderedPageBreak/>
        <w:t>связности предложений и последовательности композиционных частей, имеются в половине работ участников экзамена.</w:t>
      </w:r>
    </w:p>
    <w:p w:rsidR="00501DE6" w:rsidRPr="00697A9B" w:rsidRDefault="00501DE6" w:rsidP="00697A9B">
      <w:pPr>
        <w:pStyle w:val="-"/>
        <w:spacing w:line="360" w:lineRule="auto"/>
        <w:ind w:left="57" w:right="57"/>
        <w:rPr>
          <w:rFonts w:ascii="Times New Roman" w:hAnsi="Times New Roman"/>
        </w:rPr>
      </w:pPr>
      <w:proofErr w:type="spellStart"/>
      <w:proofErr w:type="gramStart"/>
      <w:r w:rsidRPr="00697A9B">
        <w:rPr>
          <w:rFonts w:ascii="Times New Roman" w:hAnsi="Times New Roman"/>
        </w:rPr>
        <w:t>Критериальный</w:t>
      </w:r>
      <w:proofErr w:type="spellEnd"/>
      <w:r w:rsidRPr="00697A9B">
        <w:rPr>
          <w:rFonts w:ascii="Times New Roman" w:hAnsi="Times New Roman"/>
        </w:rPr>
        <w:t xml:space="preserve"> подход к оценке работ экзаменуемых позволяет увидеть связь между нарушениями логики построения рассуждения при аргументировании и общей смысловой цельностью, речевой связностью и последовательностью изложения, а также речевыми, грамматическими недочётами и ошибками, выражающимися в нарушении </w:t>
      </w:r>
      <w:r w:rsidRPr="00697A9B">
        <w:rPr>
          <w:rFonts w:ascii="Times New Roman" w:hAnsi="Times New Roman"/>
          <w:color w:val="000000"/>
          <w:spacing w:val="-10"/>
        </w:rPr>
        <w:t>лексико-грамматической связности речи</w:t>
      </w:r>
      <w:r w:rsidRPr="00697A9B">
        <w:rPr>
          <w:rFonts w:ascii="Times New Roman" w:hAnsi="Times New Roman"/>
        </w:rPr>
        <w:t>, например, лексической сочетаемости, использовании однородных/неоднородных языковых единиц, построении сложных предложений</w:t>
      </w:r>
      <w:r w:rsidR="000946C3" w:rsidRPr="00697A9B">
        <w:rPr>
          <w:rFonts w:ascii="Times New Roman" w:hAnsi="Times New Roman"/>
        </w:rPr>
        <w:t xml:space="preserve"> с причинно-следственными отношениями</w:t>
      </w:r>
      <w:r w:rsidRPr="00697A9B">
        <w:rPr>
          <w:rFonts w:ascii="Times New Roman" w:hAnsi="Times New Roman"/>
        </w:rPr>
        <w:t>.</w:t>
      </w:r>
      <w:proofErr w:type="gramEnd"/>
      <w:r w:rsidR="00C67384" w:rsidRPr="00697A9B">
        <w:rPr>
          <w:rFonts w:ascii="Times New Roman" w:hAnsi="Times New Roman"/>
        </w:rPr>
        <w:t xml:space="preserve"> </w:t>
      </w:r>
      <w:r w:rsidR="00517DE3" w:rsidRPr="00697A9B">
        <w:rPr>
          <w:rFonts w:ascii="Times New Roman" w:hAnsi="Times New Roman"/>
        </w:rPr>
        <w:t xml:space="preserve">Серьёзным недочётом, сказывающимся на качестве работы </w:t>
      </w:r>
      <w:proofErr w:type="gramStart"/>
      <w:r w:rsidR="00517DE3" w:rsidRPr="00697A9B">
        <w:rPr>
          <w:rFonts w:ascii="Times New Roman" w:hAnsi="Times New Roman"/>
        </w:rPr>
        <w:t>экзаменуемого</w:t>
      </w:r>
      <w:proofErr w:type="gramEnd"/>
      <w:r w:rsidR="00517DE3" w:rsidRPr="00697A9B">
        <w:rPr>
          <w:rFonts w:ascii="Times New Roman" w:hAnsi="Times New Roman"/>
        </w:rPr>
        <w:t>, является неумение</w:t>
      </w:r>
      <w:r w:rsidR="00C67384" w:rsidRPr="00697A9B">
        <w:rPr>
          <w:rFonts w:ascii="Times New Roman" w:hAnsi="Times New Roman"/>
        </w:rPr>
        <w:t xml:space="preserve"> редактирова</w:t>
      </w:r>
      <w:r w:rsidR="00517DE3" w:rsidRPr="00697A9B">
        <w:rPr>
          <w:rFonts w:ascii="Times New Roman" w:hAnsi="Times New Roman"/>
        </w:rPr>
        <w:t>ть</w:t>
      </w:r>
      <w:r w:rsidR="00C67384" w:rsidRPr="00697A9B">
        <w:rPr>
          <w:rFonts w:ascii="Times New Roman" w:hAnsi="Times New Roman"/>
        </w:rPr>
        <w:t xml:space="preserve"> текст.</w:t>
      </w:r>
      <w:r w:rsidRPr="00697A9B">
        <w:rPr>
          <w:rFonts w:ascii="Times New Roman" w:hAnsi="Times New Roman"/>
          <w:color w:val="000000"/>
          <w:spacing w:val="-11"/>
        </w:rPr>
        <w:t xml:space="preserve"> </w:t>
      </w:r>
    </w:p>
    <w:p w:rsidR="004E25A6" w:rsidRPr="00697A9B" w:rsidRDefault="00300BE0" w:rsidP="00697A9B">
      <w:pPr>
        <w:pStyle w:val="-"/>
        <w:spacing w:line="360" w:lineRule="auto"/>
        <w:ind w:left="57" w:right="57"/>
        <w:rPr>
          <w:rFonts w:ascii="Times New Roman" w:hAnsi="Times New Roman"/>
        </w:rPr>
      </w:pPr>
      <w:r w:rsidRPr="00697A9B">
        <w:rPr>
          <w:rFonts w:ascii="Times New Roman" w:hAnsi="Times New Roman"/>
        </w:rPr>
        <w:t xml:space="preserve">По-прежнему проверка показывает, что в части работ реализован </w:t>
      </w:r>
      <w:r w:rsidR="00501DE6" w:rsidRPr="00697A9B">
        <w:rPr>
          <w:rFonts w:ascii="Times New Roman" w:hAnsi="Times New Roman"/>
        </w:rPr>
        <w:t>формал</w:t>
      </w:r>
      <w:r w:rsidRPr="00697A9B">
        <w:rPr>
          <w:rFonts w:ascii="Times New Roman" w:hAnsi="Times New Roman"/>
        </w:rPr>
        <w:t>ьный</w:t>
      </w:r>
      <w:r w:rsidR="00501DE6" w:rsidRPr="00697A9B">
        <w:rPr>
          <w:rFonts w:ascii="Times New Roman" w:hAnsi="Times New Roman"/>
        </w:rPr>
        <w:t xml:space="preserve"> подход</w:t>
      </w:r>
      <w:r w:rsidRPr="00697A9B">
        <w:rPr>
          <w:rFonts w:ascii="Times New Roman" w:hAnsi="Times New Roman"/>
        </w:rPr>
        <w:t>, шаблоны и стереотипы.</w:t>
      </w:r>
      <w:r w:rsidR="00501DE6" w:rsidRPr="00697A9B">
        <w:rPr>
          <w:rFonts w:ascii="Times New Roman" w:hAnsi="Times New Roman"/>
        </w:rPr>
        <w:t xml:space="preserve"> Безусловно, отработка алгоритма написания сочинения в практике подготовки </w:t>
      </w:r>
      <w:r w:rsidR="004E25A6" w:rsidRPr="00697A9B">
        <w:rPr>
          <w:rFonts w:ascii="Times New Roman" w:hAnsi="Times New Roman"/>
        </w:rPr>
        <w:t xml:space="preserve">должна быть (особенно для неуверенно чувствующих себя учащихся), </w:t>
      </w:r>
      <w:r w:rsidR="00501DE6" w:rsidRPr="00697A9B">
        <w:rPr>
          <w:rFonts w:ascii="Times New Roman" w:hAnsi="Times New Roman"/>
        </w:rPr>
        <w:t>но основываться она должна на знании и понимании критериев оценки</w:t>
      </w:r>
      <w:r w:rsidR="004E25A6" w:rsidRPr="00697A9B">
        <w:rPr>
          <w:rFonts w:ascii="Times New Roman" w:hAnsi="Times New Roman"/>
        </w:rPr>
        <w:t xml:space="preserve"> и способности выразить свой речевой замысел.</w:t>
      </w:r>
      <w:r w:rsidR="00501DE6" w:rsidRPr="00697A9B">
        <w:rPr>
          <w:rFonts w:ascii="Times New Roman" w:hAnsi="Times New Roman"/>
        </w:rPr>
        <w:t xml:space="preserve"> </w:t>
      </w:r>
    </w:p>
    <w:p w:rsidR="00A61103" w:rsidRPr="00697A9B" w:rsidRDefault="00501DE6" w:rsidP="00697A9B">
      <w:pPr>
        <w:pStyle w:val="-"/>
        <w:spacing w:line="360" w:lineRule="auto"/>
        <w:ind w:left="57" w:right="57"/>
        <w:rPr>
          <w:rFonts w:ascii="Times New Roman" w:hAnsi="Times New Roman"/>
          <w:bCs/>
        </w:rPr>
      </w:pPr>
      <w:r w:rsidRPr="00697A9B">
        <w:rPr>
          <w:rFonts w:ascii="Times New Roman" w:hAnsi="Times New Roman"/>
          <w:spacing w:val="-11"/>
        </w:rPr>
        <w:t xml:space="preserve">Понимание цели речевой деятельности, целостность коммуникативного замысла, умение воплотить этот замысел в определённую форму, соблюдая нормы письменной речи, – к такому контролируемому итогу </w:t>
      </w:r>
      <w:proofErr w:type="gramStart"/>
      <w:r w:rsidRPr="00697A9B">
        <w:rPr>
          <w:rFonts w:ascii="Times New Roman" w:hAnsi="Times New Roman"/>
          <w:spacing w:val="-11"/>
        </w:rPr>
        <w:t>сводится на</w:t>
      </w:r>
      <w:proofErr w:type="gramEnd"/>
      <w:r w:rsidRPr="00697A9B">
        <w:rPr>
          <w:rFonts w:ascii="Times New Roman" w:hAnsi="Times New Roman"/>
          <w:spacing w:val="-11"/>
        </w:rPr>
        <w:t xml:space="preserve"> текущий момент выделенная и поэтапно разработанная во всех программах и всех УМК система работы по развитию речи учащихся.</w:t>
      </w:r>
    </w:p>
    <w:p w:rsidR="0024229C" w:rsidRPr="00697A9B" w:rsidRDefault="004E25A6" w:rsidP="00697A9B">
      <w:pPr>
        <w:pStyle w:val="a5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A9B">
        <w:rPr>
          <w:rFonts w:ascii="Times New Roman" w:hAnsi="Times New Roman" w:cs="Times New Roman"/>
          <w:bCs/>
          <w:sz w:val="28"/>
          <w:szCs w:val="28"/>
        </w:rPr>
        <w:t>Подводя итог, скажем, что</w:t>
      </w:r>
      <w:r w:rsidRPr="00697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7A9B">
        <w:rPr>
          <w:rFonts w:ascii="Times New Roman" w:eastAsia="MS Mincho" w:hAnsi="Times New Roman" w:cs="Times New Roman"/>
          <w:sz w:val="28"/>
          <w:szCs w:val="28"/>
        </w:rPr>
        <w:t>задания экзаменационного теста позволя</w:t>
      </w:r>
      <w:r w:rsidR="00A61103" w:rsidRPr="00697A9B">
        <w:rPr>
          <w:rFonts w:ascii="Times New Roman" w:eastAsia="MS Mincho" w:hAnsi="Times New Roman" w:cs="Times New Roman"/>
          <w:sz w:val="28"/>
          <w:szCs w:val="28"/>
        </w:rPr>
        <w:t>ют</w:t>
      </w:r>
      <w:r w:rsidRPr="00697A9B">
        <w:rPr>
          <w:rFonts w:ascii="Times New Roman" w:eastAsia="MS Mincho" w:hAnsi="Times New Roman" w:cs="Times New Roman"/>
          <w:sz w:val="28"/>
          <w:szCs w:val="28"/>
        </w:rPr>
        <w:t xml:space="preserve"> проверить подготовку экзаменуемых по русскому языку за весь курс средней (полной) школы, независимо от выбранного учащимся типа образовательного учреждения и программы обучения, и устан</w:t>
      </w:r>
      <w:r w:rsidR="00A61103" w:rsidRPr="00697A9B">
        <w:rPr>
          <w:rFonts w:ascii="Times New Roman" w:eastAsia="MS Mincho" w:hAnsi="Times New Roman" w:cs="Times New Roman"/>
          <w:sz w:val="28"/>
          <w:szCs w:val="28"/>
        </w:rPr>
        <w:t>а</w:t>
      </w:r>
      <w:r w:rsidRPr="00697A9B">
        <w:rPr>
          <w:rFonts w:ascii="Times New Roman" w:eastAsia="MS Mincho" w:hAnsi="Times New Roman" w:cs="Times New Roman"/>
          <w:sz w:val="28"/>
          <w:szCs w:val="28"/>
        </w:rPr>
        <w:t>в</w:t>
      </w:r>
      <w:r w:rsidR="00A61103" w:rsidRPr="00697A9B">
        <w:rPr>
          <w:rFonts w:ascii="Times New Roman" w:eastAsia="MS Mincho" w:hAnsi="Times New Roman" w:cs="Times New Roman"/>
          <w:sz w:val="28"/>
          <w:szCs w:val="28"/>
        </w:rPr>
        <w:t>ливают</w:t>
      </w:r>
      <w:r w:rsidRPr="00697A9B">
        <w:rPr>
          <w:rFonts w:ascii="Times New Roman" w:eastAsia="MS Mincho" w:hAnsi="Times New Roman" w:cs="Times New Roman"/>
          <w:sz w:val="28"/>
          <w:szCs w:val="28"/>
        </w:rPr>
        <w:t xml:space="preserve"> уровень освоения выпускниками Федерального компонента государственного образовательного </w:t>
      </w:r>
      <w:r w:rsidRPr="00697A9B">
        <w:rPr>
          <w:rFonts w:ascii="Times New Roman" w:eastAsia="MS Mincho" w:hAnsi="Times New Roman" w:cs="Times New Roman"/>
          <w:sz w:val="28"/>
          <w:szCs w:val="28"/>
        </w:rPr>
        <w:lastRenderedPageBreak/>
        <w:t>стандарта среднего (полного) общего образования</w:t>
      </w:r>
      <w:r w:rsidR="00A61103" w:rsidRPr="00697A9B">
        <w:rPr>
          <w:rFonts w:ascii="Times New Roman" w:eastAsia="MS Mincho" w:hAnsi="Times New Roman" w:cs="Times New Roman"/>
          <w:sz w:val="28"/>
          <w:szCs w:val="28"/>
        </w:rPr>
        <w:t>, который в 2013 г. можно признать достаточно высоким.</w:t>
      </w:r>
      <w:proofErr w:type="gramEnd"/>
    </w:p>
    <w:p w:rsidR="00517DE3" w:rsidRPr="00697A9B" w:rsidRDefault="0024229C" w:rsidP="00697A9B">
      <w:pPr>
        <w:spacing w:after="0" w:line="36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Определяя главные принципы, на которых должна строиться подготовка учеников к сдаче ЕГЭ</w:t>
      </w:r>
      <w:r w:rsidR="00517DE3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517DE3" w:rsidRPr="00697A9B">
        <w:rPr>
          <w:rFonts w:ascii="Times New Roman" w:hAnsi="Times New Roman" w:cs="Times New Roman"/>
          <w:bCs/>
          <w:sz w:val="28"/>
          <w:szCs w:val="28"/>
        </w:rPr>
        <w:t>в 2014 г</w:t>
      </w:r>
      <w:r w:rsidR="00697A9B" w:rsidRPr="00697A9B">
        <w:rPr>
          <w:rFonts w:ascii="Times New Roman" w:hAnsi="Times New Roman" w:cs="Times New Roman"/>
          <w:bCs/>
          <w:sz w:val="28"/>
          <w:szCs w:val="28"/>
        </w:rPr>
        <w:t>.</w:t>
      </w:r>
      <w:r w:rsidRPr="00697A9B">
        <w:rPr>
          <w:rFonts w:ascii="Times New Roman" w:hAnsi="Times New Roman" w:cs="Times New Roman"/>
          <w:sz w:val="28"/>
          <w:szCs w:val="28"/>
        </w:rPr>
        <w:t>, особо отметим следующее:</w:t>
      </w:r>
      <w:r w:rsidR="005718FD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A56E76" w:rsidRPr="00697A9B"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517DE3" w:rsidRPr="00697A9B">
        <w:rPr>
          <w:rFonts w:ascii="Times New Roman" w:hAnsi="Times New Roman" w:cs="Times New Roman"/>
          <w:sz w:val="28"/>
          <w:szCs w:val="28"/>
        </w:rPr>
        <w:t xml:space="preserve">подготовка должна проводиться в соответствии с нормативными документами единого государственного экзамена. Спецификация элементов содержания ЕГЭ 2014 г. не изменилась в целом, но </w:t>
      </w:r>
      <w:r w:rsidR="00A56E76" w:rsidRPr="00697A9B">
        <w:rPr>
          <w:rFonts w:ascii="Times New Roman" w:hAnsi="Times New Roman" w:cs="Times New Roman"/>
          <w:sz w:val="28"/>
          <w:szCs w:val="28"/>
        </w:rPr>
        <w:t xml:space="preserve">произведены корректировки </w:t>
      </w:r>
      <w:r w:rsidR="00517DE3" w:rsidRPr="00697A9B">
        <w:rPr>
          <w:rFonts w:ascii="Times New Roman" w:hAnsi="Times New Roman" w:cs="Times New Roman"/>
          <w:sz w:val="28"/>
          <w:szCs w:val="28"/>
        </w:rPr>
        <w:t>в оценивании части</w:t>
      </w:r>
      <w:proofErr w:type="gramStart"/>
      <w:r w:rsidR="00517DE3" w:rsidRPr="00697A9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56E76" w:rsidRPr="00697A9B">
        <w:rPr>
          <w:rFonts w:ascii="Times New Roman" w:hAnsi="Times New Roman" w:cs="Times New Roman"/>
          <w:sz w:val="28"/>
          <w:szCs w:val="28"/>
        </w:rPr>
        <w:t xml:space="preserve">, </w:t>
      </w:r>
      <w:r w:rsidR="00517DE3" w:rsidRPr="00697A9B">
        <w:rPr>
          <w:rFonts w:ascii="Times New Roman" w:hAnsi="Times New Roman" w:cs="Times New Roman"/>
          <w:sz w:val="28"/>
          <w:szCs w:val="28"/>
        </w:rPr>
        <w:t xml:space="preserve">касающиеся проверки </w:t>
      </w:r>
      <w:r w:rsidR="00A56E76" w:rsidRPr="00697A9B">
        <w:rPr>
          <w:rFonts w:ascii="Times New Roman" w:hAnsi="Times New Roman" w:cs="Times New Roman"/>
          <w:sz w:val="28"/>
          <w:szCs w:val="28"/>
        </w:rPr>
        <w:t>по</w:t>
      </w:r>
      <w:r w:rsidR="00517DE3" w:rsidRPr="00697A9B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A56E76" w:rsidRPr="00697A9B">
        <w:rPr>
          <w:rFonts w:ascii="Times New Roman" w:hAnsi="Times New Roman" w:cs="Times New Roman"/>
          <w:sz w:val="28"/>
          <w:szCs w:val="28"/>
        </w:rPr>
        <w:t>ю</w:t>
      </w:r>
      <w:r w:rsidR="00517DE3" w:rsidRPr="00697A9B">
        <w:rPr>
          <w:rFonts w:ascii="Times New Roman" w:hAnsi="Times New Roman" w:cs="Times New Roman"/>
          <w:sz w:val="28"/>
          <w:szCs w:val="28"/>
        </w:rPr>
        <w:t xml:space="preserve"> К2</w:t>
      </w:r>
      <w:r w:rsidR="00A56E76" w:rsidRPr="00697A9B">
        <w:rPr>
          <w:rFonts w:ascii="Times New Roman" w:hAnsi="Times New Roman" w:cs="Times New Roman"/>
          <w:sz w:val="28"/>
          <w:szCs w:val="28"/>
        </w:rPr>
        <w:t>: оценивается 0 баллов комментарий без опоры на исходный текст</w:t>
      </w:r>
      <w:r w:rsidR="00517DE3" w:rsidRPr="00697A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29C" w:rsidRPr="00697A9B" w:rsidRDefault="00A56E76" w:rsidP="00697A9B">
      <w:pPr>
        <w:spacing w:after="0" w:line="36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24229C" w:rsidRPr="00697A9B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697A9B">
        <w:rPr>
          <w:rFonts w:ascii="Times New Roman" w:hAnsi="Times New Roman" w:cs="Times New Roman"/>
          <w:sz w:val="28"/>
          <w:szCs w:val="28"/>
        </w:rPr>
        <w:t xml:space="preserve">в 10-11 классах </w:t>
      </w:r>
      <w:r w:rsidR="0024229C" w:rsidRPr="00697A9B">
        <w:rPr>
          <w:rFonts w:ascii="Times New Roman" w:hAnsi="Times New Roman" w:cs="Times New Roman"/>
          <w:sz w:val="28"/>
          <w:szCs w:val="28"/>
        </w:rPr>
        <w:t xml:space="preserve">должен сосредоточить </w:t>
      </w:r>
      <w:proofErr w:type="gramStart"/>
      <w:r w:rsidR="0024229C" w:rsidRPr="00697A9B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="0024229C" w:rsidRPr="00697A9B">
        <w:rPr>
          <w:rFonts w:ascii="Times New Roman" w:hAnsi="Times New Roman" w:cs="Times New Roman"/>
          <w:sz w:val="28"/>
          <w:szCs w:val="28"/>
        </w:rPr>
        <w:t xml:space="preserve"> прежде всего на тех заданиях, которые чаще всего вызывают ошибки</w:t>
      </w:r>
      <w:r w:rsidR="005718FD" w:rsidRPr="00697A9B">
        <w:rPr>
          <w:rFonts w:ascii="Times New Roman" w:hAnsi="Times New Roman" w:cs="Times New Roman"/>
          <w:sz w:val="28"/>
          <w:szCs w:val="28"/>
        </w:rPr>
        <w:t xml:space="preserve"> (и прежде всего у учащихся данного класса, группы)</w:t>
      </w:r>
      <w:r w:rsidR="0024229C" w:rsidRPr="00697A9B">
        <w:rPr>
          <w:rFonts w:ascii="Times New Roman" w:hAnsi="Times New Roman" w:cs="Times New Roman"/>
          <w:sz w:val="28"/>
          <w:szCs w:val="28"/>
        </w:rPr>
        <w:t xml:space="preserve">, </w:t>
      </w:r>
      <w:r w:rsidRPr="00697A9B">
        <w:rPr>
          <w:rFonts w:ascii="Times New Roman" w:hAnsi="Times New Roman" w:cs="Times New Roman"/>
          <w:sz w:val="28"/>
          <w:szCs w:val="28"/>
        </w:rPr>
        <w:t xml:space="preserve">но </w:t>
      </w:r>
      <w:r w:rsidR="0024229C" w:rsidRPr="00697A9B">
        <w:rPr>
          <w:rFonts w:ascii="Times New Roman" w:hAnsi="Times New Roman" w:cs="Times New Roman"/>
          <w:sz w:val="28"/>
          <w:szCs w:val="28"/>
        </w:rPr>
        <w:t>учитыва</w:t>
      </w:r>
      <w:r w:rsidRPr="00697A9B">
        <w:rPr>
          <w:rFonts w:ascii="Times New Roman" w:hAnsi="Times New Roman" w:cs="Times New Roman"/>
          <w:sz w:val="28"/>
          <w:szCs w:val="28"/>
        </w:rPr>
        <w:t>ть</w:t>
      </w:r>
      <w:r w:rsidR="0024229C" w:rsidRPr="00697A9B">
        <w:rPr>
          <w:rFonts w:ascii="Times New Roman" w:hAnsi="Times New Roman" w:cs="Times New Roman"/>
          <w:sz w:val="28"/>
          <w:szCs w:val="28"/>
        </w:rPr>
        <w:t xml:space="preserve"> при этом взаимосвязь знаний и навыков по разным разделам курса русского языка. Подготовка в целом не должна быть изолированной в соответствии с частями экзамена (А, В, С), а должна отличаться комплексным, системным характером, не позволяющим превратить и сам курс русского языка в старших классах, и целенаправленную подготовку к экзамену в «натаскивание» на отдельные задания. </w:t>
      </w:r>
    </w:p>
    <w:p w:rsidR="00A61103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Результаты выполнения экзаменационной работы по русскому языку дают возможность выявить тот круг умений и навыков, отработка которых требует большего внимания в процессе подготовки к единому государственному экзамену по русскому языку. 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В условиях единой системы итоговой аттестации в выпускных 9 и 11 классах особую значимость приобретает единый подход к целям и содержанию образования, определённый действующим государственным стандартом общего образования. ЕГЭ по русскому языку – итог и проверка освоения учащимися действующего государственного стандарта  и программ обучения русскому языку </w:t>
      </w:r>
      <w:r w:rsidR="00A56E76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в 5-11 классах,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результат целенаправленной деятельности учителя и учащихся на протяжении всех лет обучения в школе. </w:t>
      </w:r>
    </w:p>
    <w:p w:rsidR="00726807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Курс русского языка в старших классах важен  как завершающий этап обучения, необходимый для совершенствования способностей учащихся в речевом взаимодействии, умений моделировать своё речевое поведение в соответствии с ситуациями общения в различных сферах. </w:t>
      </w:r>
      <w:r w:rsidR="00726807" w:rsidRPr="00697A9B">
        <w:rPr>
          <w:rFonts w:ascii="Times New Roman" w:hAnsi="Times New Roman" w:cs="Times New Roman"/>
          <w:spacing w:val="-9"/>
          <w:sz w:val="28"/>
          <w:szCs w:val="28"/>
        </w:rPr>
        <w:t>Уроки русского языка в старших классах - это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не часы, выделенные только для подготовки к экзамену, а </w:t>
      </w:r>
      <w:r w:rsidR="00726807" w:rsidRPr="00697A9B">
        <w:rPr>
          <w:rFonts w:ascii="Times New Roman" w:hAnsi="Times New Roman" w:cs="Times New Roman"/>
          <w:spacing w:val="-9"/>
          <w:sz w:val="28"/>
          <w:szCs w:val="28"/>
        </w:rPr>
        <w:t>учебное время для реализации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программ</w:t>
      </w:r>
      <w:r w:rsidR="00726807" w:rsidRPr="00697A9B">
        <w:rPr>
          <w:rFonts w:ascii="Times New Roman" w:hAnsi="Times New Roman" w:cs="Times New Roman"/>
          <w:spacing w:val="-9"/>
          <w:sz w:val="28"/>
          <w:szCs w:val="28"/>
        </w:rPr>
        <w:t>ы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, продуманное и целенаправленное освоение которой может </w:t>
      </w:r>
      <w:r w:rsidR="00726807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обеспечить и подготовку к ЕГЭ. 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Главными в программе 10</w:t>
      </w:r>
      <w:r w:rsidR="00697A9B" w:rsidRPr="00697A9B">
        <w:rPr>
          <w:rFonts w:ascii="Times New Roman" w:hAnsi="Times New Roman" w:cs="Times New Roman"/>
          <w:spacing w:val="-9"/>
          <w:sz w:val="28"/>
          <w:szCs w:val="28"/>
        </w:rPr>
        <w:t>–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11 классов являются разделы, в которых рассматриваются стили речи </w:t>
      </w:r>
      <w:r w:rsidR="00697A9B" w:rsidRPr="00697A9B">
        <w:rPr>
          <w:rFonts w:ascii="Times New Roman" w:hAnsi="Times New Roman" w:cs="Times New Roman"/>
          <w:spacing w:val="-9"/>
          <w:sz w:val="28"/>
          <w:szCs w:val="28"/>
        </w:rPr>
        <w:t>–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системообразующий компонент содержания, позволяющий обобщить, углубить, систематизировать языковой материал, осмыслить закономерности употребления языковых сре</w:t>
      </w:r>
      <w:proofErr w:type="gramStart"/>
      <w:r w:rsidRPr="00697A9B">
        <w:rPr>
          <w:rFonts w:ascii="Times New Roman" w:hAnsi="Times New Roman" w:cs="Times New Roman"/>
          <w:spacing w:val="-9"/>
          <w:sz w:val="28"/>
          <w:szCs w:val="28"/>
        </w:rPr>
        <w:t>дств дл</w:t>
      </w:r>
      <w:proofErr w:type="gramEnd"/>
      <w:r w:rsidRPr="00697A9B">
        <w:rPr>
          <w:rFonts w:ascii="Times New Roman" w:hAnsi="Times New Roman" w:cs="Times New Roman"/>
          <w:spacing w:val="-9"/>
          <w:sz w:val="28"/>
          <w:szCs w:val="28"/>
        </w:rPr>
        <w:t>я достижения максимальной эффективности общения и практическ</w:t>
      </w:r>
      <w:r w:rsidR="00A56E76" w:rsidRPr="00697A9B">
        <w:rPr>
          <w:rFonts w:ascii="Times New Roman" w:hAnsi="Times New Roman" w:cs="Times New Roman"/>
          <w:spacing w:val="-9"/>
          <w:sz w:val="28"/>
          <w:szCs w:val="28"/>
        </w:rPr>
        <w:t>ого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воплощ</w:t>
      </w:r>
      <w:r w:rsidR="00A56E76" w:rsidRPr="00697A9B">
        <w:rPr>
          <w:rFonts w:ascii="Times New Roman" w:hAnsi="Times New Roman" w:cs="Times New Roman"/>
          <w:spacing w:val="-9"/>
          <w:sz w:val="28"/>
          <w:szCs w:val="28"/>
        </w:rPr>
        <w:t>ения своего речевого замысла.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Научить пользоваться языковыми средствами на уроках, посвящённых только орфографии или только пунктуации, нельзя. Но если орфография и пунктуация, как и фонетические, лексические, грамматические языковые единицы, являются средством реализации смысла, достижения понимания, то работа обретает конкретную цель, а язык изучается не ради правил, а для того, чтобы им успешно пользоваться. Более глубокое и осознанное знакомство со стилями речи предоставляет такую возможность: если ученик действительно понимает, что такое стиль речи, значит, он понимает, как должен сказать или написать, в том числе и в формате ЕГЭ. </w:t>
      </w:r>
    </w:p>
    <w:p w:rsidR="00726807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В программах (и соответствующих им УМК) заложено содержание, при освоении которого у учащихся </w:t>
      </w:r>
      <w:proofErr w:type="gramStart"/>
      <w:r w:rsidRPr="00697A9B">
        <w:rPr>
          <w:rFonts w:ascii="Times New Roman" w:hAnsi="Times New Roman" w:cs="Times New Roman"/>
          <w:spacing w:val="-9"/>
          <w:sz w:val="28"/>
          <w:szCs w:val="28"/>
        </w:rPr>
        <w:t>формируются</w:t>
      </w:r>
      <w:proofErr w:type="gramEnd"/>
      <w:r w:rsidRPr="00697A9B">
        <w:rPr>
          <w:rFonts w:ascii="Times New Roman" w:hAnsi="Times New Roman" w:cs="Times New Roman"/>
          <w:spacing w:val="-9"/>
          <w:sz w:val="28"/>
          <w:szCs w:val="28"/>
        </w:rPr>
        <w:t>/развиваются умения и навыки, входящие в перечень проверяемых на едином экзамене. Особенное внимание следует обратить на разделы, связанные с пониманием текста, которые часто воспринимаются как давно изученные и понятые, хотя результаты ЕГЭ в этом не убеждают: по критерию К5 (</w:t>
      </w:r>
      <w:r w:rsidRPr="00697A9B">
        <w:rPr>
          <w:rFonts w:ascii="Times New Roman" w:hAnsi="Times New Roman" w:cs="Times New Roman"/>
          <w:sz w:val="28"/>
          <w:szCs w:val="28"/>
        </w:rPr>
        <w:t xml:space="preserve">Смысловая цельность, речевая связность и последовательность изложения) максимальный положительный результат получили </w:t>
      </w:r>
      <w:r w:rsidR="00A56E76" w:rsidRPr="00697A9B">
        <w:rPr>
          <w:rFonts w:ascii="Times New Roman" w:hAnsi="Times New Roman" w:cs="Times New Roman"/>
          <w:sz w:val="28"/>
          <w:szCs w:val="28"/>
        </w:rPr>
        <w:t xml:space="preserve">37,45% </w:t>
      </w:r>
      <w:r w:rsidRPr="00697A9B">
        <w:rPr>
          <w:rFonts w:ascii="Times New Roman" w:hAnsi="Times New Roman" w:cs="Times New Roman"/>
          <w:sz w:val="28"/>
          <w:szCs w:val="28"/>
        </w:rPr>
        <w:t>экзаменуемых.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Обращение к законам построения текста в целом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lastRenderedPageBreak/>
        <w:t>и абзаца</w:t>
      </w:r>
      <w:r w:rsidR="00A56E76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в тексте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, типологическому анализу даёт необходимый инструментарий для построения собственного высказывания. </w:t>
      </w:r>
    </w:p>
    <w:p w:rsidR="00501DE6" w:rsidRPr="00697A9B" w:rsidRDefault="00726807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Д</w:t>
      </w:r>
      <w:r w:rsidR="00501DE6" w:rsidRPr="00697A9B">
        <w:rPr>
          <w:rFonts w:ascii="Times New Roman" w:hAnsi="Times New Roman" w:cs="Times New Roman"/>
          <w:spacing w:val="-9"/>
          <w:sz w:val="28"/>
          <w:szCs w:val="28"/>
        </w:rPr>
        <w:t>ля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01DE6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действенной и успешной подготовки к экзамену необходимо </w:t>
      </w:r>
    </w:p>
    <w:p w:rsidR="00501DE6" w:rsidRPr="00697A9B" w:rsidRDefault="00501DE6" w:rsidP="00697A9B">
      <w:pPr>
        <w:pStyle w:val="a5"/>
        <w:numPr>
          <w:ilvl w:val="0"/>
          <w:numId w:val="2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выполнять требования действующего государственного стандарта общего образования и программ по русскому языку, особенно речевых разделов, </w:t>
      </w:r>
    </w:p>
    <w:p w:rsidR="00501DE6" w:rsidRPr="00697A9B" w:rsidRDefault="00501DE6" w:rsidP="00697A9B">
      <w:pPr>
        <w:pStyle w:val="a5"/>
        <w:numPr>
          <w:ilvl w:val="0"/>
          <w:numId w:val="2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опираться на принцип преемственности и перспективности на ступенях  основного и среднего (полного) образования,</w:t>
      </w:r>
    </w:p>
    <w:p w:rsidR="00501DE6" w:rsidRPr="00697A9B" w:rsidRDefault="00501DE6" w:rsidP="00697A9B">
      <w:pPr>
        <w:pStyle w:val="a5"/>
        <w:numPr>
          <w:ilvl w:val="0"/>
          <w:numId w:val="2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планировать и последовательно реализовывать повторение и системное</w:t>
      </w:r>
      <w:r w:rsidRPr="00697A9B">
        <w:rPr>
          <w:rStyle w:val="a9"/>
          <w:rFonts w:ascii="Times New Roman" w:hAnsi="Times New Roman" w:cs="Times New Roman"/>
          <w:spacing w:val="-9"/>
          <w:sz w:val="28"/>
          <w:szCs w:val="28"/>
        </w:rPr>
        <w:footnoteReference w:id="2"/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обобщение учебного материала,</w:t>
      </w:r>
    </w:p>
    <w:p w:rsidR="00501DE6" w:rsidRPr="00697A9B" w:rsidRDefault="00501DE6" w:rsidP="00697A9B">
      <w:pPr>
        <w:pStyle w:val="a5"/>
        <w:numPr>
          <w:ilvl w:val="0"/>
          <w:numId w:val="2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проводить своевременную диагностику качества обучения и организовывать дифференцированную индивидуальную помощь, </w:t>
      </w:r>
    </w:p>
    <w:p w:rsidR="00501DE6" w:rsidRPr="00697A9B" w:rsidRDefault="00501DE6" w:rsidP="00697A9B">
      <w:pPr>
        <w:pStyle w:val="a5"/>
        <w:numPr>
          <w:ilvl w:val="0"/>
          <w:numId w:val="2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добиваться в изучении осмысленного подхода, основанного на понимании русского языка как системы, в которой все уровни языка и единицы взаимосвязаны, а необходимость знания системы диктуется необходимостью практического использования знаний в устной и письменной речи, </w:t>
      </w:r>
    </w:p>
    <w:p w:rsidR="00726807" w:rsidRPr="00697A9B" w:rsidRDefault="00501DE6" w:rsidP="00697A9B">
      <w:pPr>
        <w:pStyle w:val="a5"/>
        <w:numPr>
          <w:ilvl w:val="0"/>
          <w:numId w:val="2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формировать языковую компетентность, включая учащихся в аналитическую деятельность, соединяя теоретические знания с непосредственным опытом их применения в речевой практике,</w:t>
      </w:r>
      <w:r w:rsidR="00726807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усиливая коммуникативный аспект обучения языку, </w:t>
      </w:r>
    </w:p>
    <w:p w:rsidR="00501DE6" w:rsidRPr="00697A9B" w:rsidRDefault="00501DE6" w:rsidP="00697A9B">
      <w:pPr>
        <w:pStyle w:val="a5"/>
        <w:numPr>
          <w:ilvl w:val="0"/>
          <w:numId w:val="2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использовать активные формы обучения, исследовательские технологии, а также современные способы проверки знаний учащихся, способствующие более прочному и осмысленному их усвоению,</w:t>
      </w:r>
    </w:p>
    <w:p w:rsidR="00501DE6" w:rsidRPr="00697A9B" w:rsidRDefault="00501DE6" w:rsidP="00697A9B">
      <w:pPr>
        <w:pStyle w:val="a5"/>
        <w:numPr>
          <w:ilvl w:val="0"/>
          <w:numId w:val="21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gramStart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использовать в подготовке проверенные, рекомендованные (ФИПИ, ответственными региональными структурами) материалы; </w:t>
      </w:r>
      <w:r w:rsidRPr="00697A9B">
        <w:rPr>
          <w:rFonts w:ascii="Times New Roman" w:hAnsi="Times New Roman" w:cs="Times New Roman"/>
          <w:sz w:val="28"/>
          <w:szCs w:val="28"/>
        </w:rPr>
        <w:t xml:space="preserve">более активно использовать интерактивные возможности обучения (обучающие программы и тренинги на электронных носителях,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тренировочные задания  из открытого сегмента Федерального банка тестовых материалов, </w:t>
      </w:r>
      <w:r w:rsidRPr="00697A9B">
        <w:rPr>
          <w:rFonts w:ascii="Times New Roman" w:hAnsi="Times New Roman" w:cs="Times New Roman"/>
          <w:sz w:val="28"/>
          <w:szCs w:val="28"/>
        </w:rPr>
        <w:t>тестирование в режиме он-</w:t>
      </w:r>
      <w:proofErr w:type="spellStart"/>
      <w:r w:rsidRPr="00697A9B">
        <w:rPr>
          <w:rFonts w:ascii="Times New Roman" w:hAnsi="Times New Roman" w:cs="Times New Roman"/>
          <w:sz w:val="28"/>
          <w:szCs w:val="28"/>
        </w:rPr>
        <w:lastRenderedPageBreak/>
        <w:t>лайн</w:t>
      </w:r>
      <w:proofErr w:type="spellEnd"/>
      <w:r w:rsidRPr="00697A9B">
        <w:rPr>
          <w:rFonts w:ascii="Times New Roman" w:hAnsi="Times New Roman" w:cs="Times New Roman"/>
          <w:sz w:val="28"/>
          <w:szCs w:val="28"/>
        </w:rPr>
        <w:t xml:space="preserve"> на официальных образовательных сайтах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>(</w:t>
      </w:r>
      <w:hyperlink r:id="rId9" w:history="1">
        <w:r w:rsidRPr="00697A9B">
          <w:rPr>
            <w:rStyle w:val="aa"/>
            <w:rFonts w:ascii="Times New Roman" w:hAnsi="Times New Roman" w:cs="Times New Roman"/>
            <w:color w:val="auto"/>
            <w:spacing w:val="-9"/>
            <w:sz w:val="28"/>
            <w:szCs w:val="28"/>
            <w:u w:val="none"/>
          </w:rPr>
          <w:t>http://www.fipi.ru</w:t>
        </w:r>
      </w:hyperlink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; </w:t>
      </w:r>
      <w:hyperlink r:id="rId10" w:history="1">
        <w:r w:rsidRPr="00697A9B">
          <w:rPr>
            <w:rStyle w:val="aa"/>
            <w:rFonts w:ascii="Times New Roman" w:hAnsi="Times New Roman" w:cs="Times New Roman"/>
            <w:color w:val="auto"/>
            <w:spacing w:val="-9"/>
            <w:sz w:val="28"/>
            <w:szCs w:val="28"/>
            <w:u w:val="none"/>
          </w:rPr>
          <w:t>http://www.ege.edu.ru</w:t>
        </w:r>
      </w:hyperlink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и др.)</w:t>
      </w:r>
      <w:r w:rsidR="00D07E5F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.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End"/>
    </w:p>
    <w:p w:rsidR="00501DE6" w:rsidRPr="00697A9B" w:rsidRDefault="00501DE6" w:rsidP="00697A9B">
      <w:pPr>
        <w:pStyle w:val="-"/>
        <w:numPr>
          <w:ilvl w:val="0"/>
          <w:numId w:val="21"/>
        </w:numPr>
        <w:spacing w:line="360" w:lineRule="auto"/>
        <w:ind w:left="57" w:right="57" w:firstLine="709"/>
        <w:rPr>
          <w:rFonts w:ascii="Times New Roman" w:hAnsi="Times New Roman"/>
          <w:spacing w:val="-9"/>
        </w:rPr>
      </w:pPr>
      <w:r w:rsidRPr="00697A9B">
        <w:rPr>
          <w:rFonts w:ascii="Times New Roman" w:hAnsi="Times New Roman"/>
        </w:rPr>
        <w:t>в целях совершенствования текущей подготовки к итоговой аттестации изучить материалы Аналитического отчёта предметной комиссии о результатах ЕГЭ по русскому языку в 201</w:t>
      </w:r>
      <w:r w:rsidR="004E25A6" w:rsidRPr="00697A9B">
        <w:rPr>
          <w:rFonts w:ascii="Times New Roman" w:hAnsi="Times New Roman"/>
        </w:rPr>
        <w:t>3</w:t>
      </w:r>
      <w:r w:rsidRPr="00697A9B">
        <w:rPr>
          <w:rFonts w:ascii="Times New Roman" w:hAnsi="Times New Roman"/>
        </w:rPr>
        <w:t xml:space="preserve"> году. </w:t>
      </w:r>
    </w:p>
    <w:p w:rsidR="00501DE6" w:rsidRPr="00697A9B" w:rsidRDefault="007D6891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Р</w:t>
      </w:r>
      <w:r w:rsidR="00501DE6" w:rsidRPr="00697A9B">
        <w:rPr>
          <w:rFonts w:ascii="Times New Roman" w:hAnsi="Times New Roman" w:cs="Times New Roman"/>
          <w:spacing w:val="-9"/>
          <w:sz w:val="28"/>
          <w:szCs w:val="28"/>
        </w:rPr>
        <w:t>езультативность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01DE6" w:rsidRPr="00697A9B">
        <w:rPr>
          <w:rFonts w:ascii="Times New Roman" w:hAnsi="Times New Roman" w:cs="Times New Roman"/>
          <w:spacing w:val="-9"/>
          <w:sz w:val="28"/>
          <w:szCs w:val="28"/>
        </w:rPr>
        <w:t>обучения во многом зависит от профессионализма и творческого потенциала учителя, что непосредственно связано с необходимостью координации педагогических усилий в образовательном пространстве Санкт-Петербурга, необходимостью повышения квалификации. Поэтому учителям, работающим в 5-11 классах, настоятельно рекомендуется</w:t>
      </w:r>
      <w:r w:rsidR="00501DE6" w:rsidRPr="00697A9B">
        <w:rPr>
          <w:rFonts w:ascii="Times New Roman" w:hAnsi="Times New Roman" w:cs="Times New Roman"/>
          <w:color w:val="C00000"/>
          <w:spacing w:val="-9"/>
          <w:sz w:val="28"/>
          <w:szCs w:val="28"/>
        </w:rPr>
        <w:t xml:space="preserve"> </w:t>
      </w:r>
      <w:r w:rsidR="00501DE6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своевременно проходить курсы повышения квалификации (на базе </w:t>
      </w:r>
      <w:proofErr w:type="spellStart"/>
      <w:r w:rsidR="00501DE6" w:rsidRPr="00697A9B">
        <w:rPr>
          <w:rFonts w:ascii="Times New Roman" w:hAnsi="Times New Roman" w:cs="Times New Roman"/>
          <w:spacing w:val="-9"/>
          <w:sz w:val="28"/>
          <w:szCs w:val="28"/>
        </w:rPr>
        <w:t>СПбАППО</w:t>
      </w:r>
      <w:proofErr w:type="spellEnd"/>
      <w:r w:rsidR="00501DE6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="00501DE6" w:rsidRPr="00697A9B">
        <w:rPr>
          <w:rFonts w:ascii="Times New Roman" w:hAnsi="Times New Roman" w:cs="Times New Roman"/>
          <w:spacing w:val="-9"/>
          <w:sz w:val="28"/>
          <w:szCs w:val="28"/>
        </w:rPr>
        <w:t>РЦОКиКТ</w:t>
      </w:r>
      <w:proofErr w:type="spellEnd"/>
      <w:r w:rsidRPr="00697A9B">
        <w:rPr>
          <w:rFonts w:ascii="Times New Roman" w:hAnsi="Times New Roman" w:cs="Times New Roman"/>
          <w:spacing w:val="-9"/>
          <w:sz w:val="28"/>
          <w:szCs w:val="28"/>
        </w:rPr>
        <w:t>, районных информационно-методических структур</w:t>
      </w:r>
      <w:r w:rsidR="00501DE6" w:rsidRPr="00697A9B">
        <w:rPr>
          <w:rFonts w:ascii="Times New Roman" w:hAnsi="Times New Roman" w:cs="Times New Roman"/>
          <w:spacing w:val="-9"/>
          <w:sz w:val="28"/>
          <w:szCs w:val="28"/>
        </w:rPr>
        <w:t>) по проблемам итоговой аттестации, консультироваться у методистов районных и городских служб.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Фактор успешности в обучении русскому языку и в подготовке к итоговой аттестации в формате </w:t>
      </w:r>
      <w:proofErr w:type="gramStart"/>
      <w:r w:rsidRPr="00697A9B">
        <w:rPr>
          <w:rFonts w:ascii="Times New Roman" w:hAnsi="Times New Roman" w:cs="Times New Roman"/>
          <w:spacing w:val="-9"/>
          <w:sz w:val="28"/>
          <w:szCs w:val="28"/>
        </w:rPr>
        <w:t>ЕГЭ</w:t>
      </w:r>
      <w:proofErr w:type="gramEnd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безусловно связан с ответственностью учителя за выполнение программы по предмету, в которой заложен содержательный компонент проверяемых в ходе государственной аттестации знаний, умений и навыков, а также с пониманием </w:t>
      </w:r>
      <w:r w:rsidRPr="00697A9B">
        <w:rPr>
          <w:rFonts w:ascii="Times New Roman" w:hAnsi="Times New Roman" w:cs="Times New Roman"/>
          <w:b/>
          <w:bCs/>
          <w:spacing w:val="-9"/>
          <w:sz w:val="28"/>
          <w:szCs w:val="28"/>
        </w:rPr>
        <w:t>особенностей преподавания русского языка на современном этапе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. 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Администрации ОУ, районным методическим службам и методическим объединениям учителей-словесников следует обратить внимание на то, что в преподавании русского языка в течение последних десятилетий</w:t>
      </w:r>
      <w:r w:rsidR="007D6891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="007D6891" w:rsidRPr="00697A9B">
        <w:rPr>
          <w:rFonts w:ascii="Times New Roman" w:hAnsi="Times New Roman" w:cs="Times New Roman"/>
          <w:spacing w:val="-9"/>
          <w:sz w:val="28"/>
          <w:szCs w:val="28"/>
        </w:rPr>
        <w:t>и</w:t>
      </w:r>
      <w:proofErr w:type="gramEnd"/>
      <w:r w:rsidR="007D6891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особенно  в настоящее время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>происходит усиление коммуникативной направленности в обучении, актуализация коммуникативно-</w:t>
      </w:r>
      <w:proofErr w:type="spellStart"/>
      <w:r w:rsidRPr="00697A9B">
        <w:rPr>
          <w:rFonts w:ascii="Times New Roman" w:hAnsi="Times New Roman" w:cs="Times New Roman"/>
          <w:spacing w:val="-9"/>
          <w:sz w:val="28"/>
          <w:szCs w:val="28"/>
        </w:rPr>
        <w:t>деятельностного</w:t>
      </w:r>
      <w:proofErr w:type="spellEnd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подхода к обучению. </w:t>
      </w:r>
      <w:r w:rsidRPr="00697A9B">
        <w:rPr>
          <w:rFonts w:ascii="Times New Roman" w:hAnsi="Times New Roman" w:cs="Times New Roman"/>
          <w:sz w:val="28"/>
          <w:szCs w:val="28"/>
        </w:rPr>
        <w:t xml:space="preserve">Итоговая аттестация выпускников 9-11 классов, кроме базового компонента знаний по предмету, проверяет коммуникативные умения и функциональную грамотность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как способность использовать полученные знания. 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color w:val="002060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Целенаправленное обучение всем видам речевой деятельности и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усиление направленности курса русского языка на достижение функциональной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грамотности должно обеспечить возможность получения новых знаний, в том числе и по другим предметам, и применение их не только в учебной  деятельности, но и в жизни. </w:t>
      </w:r>
      <w:proofErr w:type="spellStart"/>
      <w:r w:rsidRPr="00697A9B">
        <w:rPr>
          <w:rFonts w:ascii="Times New Roman" w:hAnsi="Times New Roman" w:cs="Times New Roman"/>
          <w:spacing w:val="-9"/>
          <w:sz w:val="28"/>
          <w:szCs w:val="28"/>
        </w:rPr>
        <w:t>Правописно</w:t>
      </w:r>
      <w:proofErr w:type="spellEnd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-орфографическая направленность в обучении русскому языку, не являясь доминирующей,  формируется как необходимое условие и элемент общей культуры человека, готового к речевому общению в письменной форме. Изучение орфографии и пунктуации не является самоцелью, а включается в </w:t>
      </w:r>
      <w:proofErr w:type="spellStart"/>
      <w:r w:rsidRPr="00697A9B">
        <w:rPr>
          <w:rFonts w:ascii="Times New Roman" w:hAnsi="Times New Roman" w:cs="Times New Roman"/>
          <w:spacing w:val="-9"/>
          <w:sz w:val="28"/>
          <w:szCs w:val="28"/>
        </w:rPr>
        <w:t>деятельностную</w:t>
      </w:r>
      <w:proofErr w:type="spellEnd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парадигму.</w:t>
      </w:r>
    </w:p>
    <w:p w:rsidR="004D5E33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В современном информационном обществе роль языка как средства общения и формы передачи информации, средства хранения и усвоения знаний неизмеримо возрастает. Уроки русского языка в условиях пересмотра целевых установок и приоритетов в определении образовательных результатов имеют особый статус, так как универсальные учебные действия, программа формирования которых заложена в Федеральном государственном образовательном стандарте второго поколения, </w:t>
      </w:r>
      <w:r w:rsidR="007D6891" w:rsidRPr="00697A9B">
        <w:rPr>
          <w:rFonts w:ascii="Times New Roman" w:hAnsi="Times New Roman" w:cs="Times New Roman"/>
          <w:sz w:val="28"/>
          <w:szCs w:val="28"/>
        </w:rPr>
        <w:t xml:space="preserve">формируются теоретически и практически </w:t>
      </w:r>
      <w:r w:rsidRPr="00697A9B">
        <w:rPr>
          <w:rFonts w:ascii="Times New Roman" w:hAnsi="Times New Roman" w:cs="Times New Roman"/>
          <w:sz w:val="28"/>
          <w:szCs w:val="28"/>
        </w:rPr>
        <w:t xml:space="preserve">на </w:t>
      </w:r>
      <w:r w:rsidR="007D6891" w:rsidRPr="00697A9B">
        <w:rPr>
          <w:rFonts w:ascii="Times New Roman" w:hAnsi="Times New Roman" w:cs="Times New Roman"/>
          <w:sz w:val="28"/>
          <w:szCs w:val="28"/>
        </w:rPr>
        <w:t xml:space="preserve">каждом </w:t>
      </w:r>
      <w:r w:rsidRPr="00697A9B">
        <w:rPr>
          <w:rFonts w:ascii="Times New Roman" w:hAnsi="Times New Roman" w:cs="Times New Roman"/>
          <w:sz w:val="28"/>
          <w:szCs w:val="28"/>
        </w:rPr>
        <w:t>урок</w:t>
      </w:r>
      <w:r w:rsidR="007D6891" w:rsidRPr="00697A9B">
        <w:rPr>
          <w:rFonts w:ascii="Times New Roman" w:hAnsi="Times New Roman" w:cs="Times New Roman"/>
          <w:sz w:val="28"/>
          <w:szCs w:val="28"/>
        </w:rPr>
        <w:t>е</w:t>
      </w:r>
      <w:r w:rsidRPr="00697A9B">
        <w:rPr>
          <w:rFonts w:ascii="Times New Roman" w:hAnsi="Times New Roman" w:cs="Times New Roman"/>
          <w:sz w:val="28"/>
          <w:szCs w:val="28"/>
        </w:rPr>
        <w:t xml:space="preserve"> русского языка. Действующими сегодня программами определено как требование формирование всех видов речевой деятельности и соответствующих им умений и навыков: </w:t>
      </w:r>
    </w:p>
    <w:p w:rsidR="004D5E33" w:rsidRPr="00697A9B" w:rsidRDefault="00501DE6" w:rsidP="00697A9B">
      <w:pPr>
        <w:numPr>
          <w:ilvl w:val="0"/>
          <w:numId w:val="23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владение разными видами чтения и использование их в зависимости от коммуникативной задачи; </w:t>
      </w:r>
    </w:p>
    <w:p w:rsidR="004D5E33" w:rsidRPr="00697A9B" w:rsidRDefault="00501DE6" w:rsidP="00697A9B">
      <w:pPr>
        <w:numPr>
          <w:ilvl w:val="0"/>
          <w:numId w:val="23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владение приёмами работы с учебной книгой и другими информационными источниками; </w:t>
      </w:r>
    </w:p>
    <w:p w:rsidR="004D5E33" w:rsidRPr="00697A9B" w:rsidRDefault="00501DE6" w:rsidP="00697A9B">
      <w:pPr>
        <w:numPr>
          <w:ilvl w:val="0"/>
          <w:numId w:val="23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способность адекватно воспринимать устную и письменную речь, вести диалог, продуцировать устные монологические и диалогические высказывания; </w:t>
      </w:r>
    </w:p>
    <w:p w:rsidR="004D5E33" w:rsidRPr="00697A9B" w:rsidRDefault="00501DE6" w:rsidP="00697A9B">
      <w:pPr>
        <w:numPr>
          <w:ilvl w:val="0"/>
          <w:numId w:val="23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умение передавать содержание прослушанного или прочитанного текста в устной и письменной </w:t>
      </w:r>
      <w:proofErr w:type="gramStart"/>
      <w:r w:rsidRPr="00697A9B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697A9B">
        <w:rPr>
          <w:rFonts w:ascii="Times New Roman" w:hAnsi="Times New Roman" w:cs="Times New Roman"/>
          <w:sz w:val="28"/>
          <w:szCs w:val="28"/>
        </w:rPr>
        <w:t xml:space="preserve"> с заданн</w:t>
      </w:r>
      <w:r w:rsidR="004D5E33" w:rsidRPr="00697A9B">
        <w:rPr>
          <w:rFonts w:ascii="Times New Roman" w:hAnsi="Times New Roman" w:cs="Times New Roman"/>
          <w:sz w:val="28"/>
          <w:szCs w:val="28"/>
        </w:rPr>
        <w:t>ой степенью свёрнутости и т.п..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возможно только при соблюдении </w:t>
      </w:r>
      <w:proofErr w:type="spellStart"/>
      <w:r w:rsidRPr="00697A9B">
        <w:rPr>
          <w:rFonts w:ascii="Times New Roman" w:hAnsi="Times New Roman" w:cs="Times New Roman"/>
          <w:sz w:val="28"/>
          <w:szCs w:val="28"/>
        </w:rPr>
        <w:t>текстоориентированного</w:t>
      </w:r>
      <w:proofErr w:type="spellEnd"/>
      <w:r w:rsidRPr="00697A9B">
        <w:rPr>
          <w:rFonts w:ascii="Times New Roman" w:hAnsi="Times New Roman" w:cs="Times New Roman"/>
          <w:sz w:val="28"/>
          <w:szCs w:val="28"/>
        </w:rPr>
        <w:t xml:space="preserve"> подхода в обучении русскому языку. Являясь приоритетным во всех действующих программах и УМК, он позволяет </w:t>
      </w:r>
      <w:r w:rsidRPr="00697A9B">
        <w:rPr>
          <w:rFonts w:ascii="Times New Roman" w:hAnsi="Times New Roman" w:cs="Times New Roman"/>
          <w:sz w:val="28"/>
          <w:szCs w:val="28"/>
        </w:rPr>
        <w:lastRenderedPageBreak/>
        <w:t>состояться самому процессу познания, так как познание непосредственно связано с восприятием и созданием текстов. В практической деятельности учащихся должны использоваться разные виды изложений, сочинения разных жанров, развёрнутые аргументированные письменные и устные ответы на вопросы</w:t>
      </w:r>
      <w:r w:rsidR="004D5E33" w:rsidRPr="00697A9B">
        <w:rPr>
          <w:rFonts w:ascii="Times New Roman" w:hAnsi="Times New Roman" w:cs="Times New Roman"/>
          <w:sz w:val="28"/>
          <w:szCs w:val="28"/>
        </w:rPr>
        <w:t>.</w:t>
      </w:r>
      <w:r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="004D5E33" w:rsidRPr="00697A9B">
        <w:rPr>
          <w:rFonts w:ascii="Times New Roman" w:hAnsi="Times New Roman" w:cs="Times New Roman"/>
          <w:spacing w:val="-9"/>
          <w:sz w:val="28"/>
          <w:szCs w:val="28"/>
        </w:rPr>
        <w:t>Ч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>ерез</w:t>
      </w:r>
      <w:r w:rsidR="004D5E33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содержание учебного материала по предмету, в которое уже заложены условия формирования мышления, учитель должен учить анализировать, </w:t>
      </w:r>
      <w:r w:rsidR="007D6891"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классифицировать, 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>сравнивать, строить аналогии, обобщать и систематизировать, доказывать и опровергать, определять и объяснять понятия, ставить и разрешать проблемы.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Кроме того, только </w:t>
      </w:r>
      <w:proofErr w:type="spellStart"/>
      <w:r w:rsidRPr="00697A9B">
        <w:rPr>
          <w:rFonts w:ascii="Times New Roman" w:hAnsi="Times New Roman" w:cs="Times New Roman"/>
          <w:spacing w:val="-9"/>
          <w:sz w:val="28"/>
          <w:szCs w:val="28"/>
        </w:rPr>
        <w:t>текстоориентированный</w:t>
      </w:r>
      <w:proofErr w:type="spellEnd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подход в естественной форме может гарантировать формирование сознательного отношения к языку как  национальному достоянию, духовной ценности русского народа, именно такой подход в наиболее глубокой форме может отразить культурологический, </w:t>
      </w:r>
      <w:proofErr w:type="spellStart"/>
      <w:r w:rsidRPr="00697A9B">
        <w:rPr>
          <w:rFonts w:ascii="Times New Roman" w:hAnsi="Times New Roman" w:cs="Times New Roman"/>
          <w:spacing w:val="-9"/>
          <w:sz w:val="28"/>
          <w:szCs w:val="28"/>
        </w:rPr>
        <w:t>петербурговедческий</w:t>
      </w:r>
      <w:proofErr w:type="spellEnd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компонент в содержании уроков русского языка и развития речи.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С пониманием категории текста </w:t>
      </w:r>
      <w:proofErr w:type="gramStart"/>
      <w:r w:rsidRPr="00697A9B">
        <w:rPr>
          <w:rFonts w:ascii="Times New Roman" w:hAnsi="Times New Roman" w:cs="Times New Roman"/>
          <w:spacing w:val="-9"/>
          <w:sz w:val="28"/>
          <w:szCs w:val="28"/>
        </w:rPr>
        <w:t>связано</w:t>
      </w:r>
      <w:proofErr w:type="gramEnd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и умение адекватно воспринимать чужую речь. Чтобы добиться успеха в понимании чужой речи, надо не просто уделять внимание чтению или </w:t>
      </w:r>
      <w:proofErr w:type="spellStart"/>
      <w:r w:rsidRPr="00697A9B">
        <w:rPr>
          <w:rFonts w:ascii="Times New Roman" w:hAnsi="Times New Roman" w:cs="Times New Roman"/>
          <w:spacing w:val="-9"/>
          <w:sz w:val="28"/>
          <w:szCs w:val="28"/>
        </w:rPr>
        <w:t>аудированию</w:t>
      </w:r>
      <w:proofErr w:type="spellEnd"/>
      <w:r w:rsidRPr="00697A9B">
        <w:rPr>
          <w:rFonts w:ascii="Times New Roman" w:hAnsi="Times New Roman" w:cs="Times New Roman"/>
          <w:spacing w:val="-9"/>
          <w:sz w:val="28"/>
          <w:szCs w:val="28"/>
        </w:rPr>
        <w:t>, а целенаправленно отрабатывать соответствующие умения и навыки:</w:t>
      </w:r>
    </w:p>
    <w:p w:rsidR="00501DE6" w:rsidRPr="00697A9B" w:rsidRDefault="00501DE6" w:rsidP="00697A9B">
      <w:pPr>
        <w:pStyle w:val="a5"/>
        <w:numPr>
          <w:ilvl w:val="0"/>
          <w:numId w:val="19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понимать коммуникативную цель чтения текста и в соответствии с этим организовывать </w:t>
      </w:r>
      <w:r w:rsidR="007D6891" w:rsidRPr="00697A9B">
        <w:rPr>
          <w:rFonts w:ascii="Times New Roman" w:hAnsi="Times New Roman" w:cs="Times New Roman"/>
          <w:spacing w:val="-9"/>
          <w:sz w:val="28"/>
          <w:szCs w:val="28"/>
        </w:rPr>
        <w:t>сам процесс</w:t>
      </w:r>
      <w:r w:rsidRPr="00697A9B">
        <w:rPr>
          <w:rFonts w:ascii="Times New Roman" w:hAnsi="Times New Roman" w:cs="Times New Roman"/>
          <w:spacing w:val="-9"/>
          <w:sz w:val="28"/>
          <w:szCs w:val="28"/>
        </w:rPr>
        <w:t>;</w:t>
      </w:r>
    </w:p>
    <w:p w:rsidR="00501DE6" w:rsidRPr="00697A9B" w:rsidRDefault="00501DE6" w:rsidP="00697A9B">
      <w:pPr>
        <w:pStyle w:val="a5"/>
        <w:numPr>
          <w:ilvl w:val="0"/>
          <w:numId w:val="19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осознавать содержание исходного текста, фиксировать информацию на письме в виде плана, тезисов, конспекта, резюме и др.;</w:t>
      </w:r>
    </w:p>
    <w:p w:rsidR="00501DE6" w:rsidRPr="00697A9B" w:rsidRDefault="00501DE6" w:rsidP="00697A9B">
      <w:pPr>
        <w:pStyle w:val="a5"/>
        <w:numPr>
          <w:ilvl w:val="0"/>
          <w:numId w:val="19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определять основную мысль, стиль и тип речи;</w:t>
      </w:r>
    </w:p>
    <w:p w:rsidR="00501DE6" w:rsidRPr="00697A9B" w:rsidRDefault="00501DE6" w:rsidP="00697A9B">
      <w:pPr>
        <w:pStyle w:val="a5"/>
        <w:numPr>
          <w:ilvl w:val="0"/>
          <w:numId w:val="19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дифференцировать главную и второстепенную информацию, выделять информацию иллюстрирующую и аргументирующую;</w:t>
      </w:r>
    </w:p>
    <w:p w:rsidR="00501DE6" w:rsidRPr="00697A9B" w:rsidRDefault="00501DE6" w:rsidP="00697A9B">
      <w:pPr>
        <w:pStyle w:val="a5"/>
        <w:numPr>
          <w:ilvl w:val="0"/>
          <w:numId w:val="19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прогнозировать содержание по заглавию, по началу, предвосхищать возможное развитие сюжетной линии;</w:t>
      </w:r>
    </w:p>
    <w:p w:rsidR="00501DE6" w:rsidRPr="00697A9B" w:rsidRDefault="00501DE6" w:rsidP="00697A9B">
      <w:pPr>
        <w:pStyle w:val="a5"/>
        <w:numPr>
          <w:ilvl w:val="0"/>
          <w:numId w:val="19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комментировать и оценивать информацию;</w:t>
      </w:r>
    </w:p>
    <w:p w:rsidR="00501DE6" w:rsidRPr="00697A9B" w:rsidRDefault="00501DE6" w:rsidP="00697A9B">
      <w:pPr>
        <w:pStyle w:val="a5"/>
        <w:numPr>
          <w:ilvl w:val="0"/>
          <w:numId w:val="19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lastRenderedPageBreak/>
        <w:t>осознавать языковые особенности текста, смысловые трудности его восприятия;</w:t>
      </w:r>
    </w:p>
    <w:p w:rsidR="00501DE6" w:rsidRPr="00697A9B" w:rsidRDefault="00501DE6" w:rsidP="00697A9B">
      <w:pPr>
        <w:pStyle w:val="a5"/>
        <w:numPr>
          <w:ilvl w:val="0"/>
          <w:numId w:val="19"/>
        </w:num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97A9B">
        <w:rPr>
          <w:rFonts w:ascii="Times New Roman" w:hAnsi="Times New Roman" w:cs="Times New Roman"/>
          <w:spacing w:val="-9"/>
          <w:sz w:val="28"/>
          <w:szCs w:val="28"/>
        </w:rPr>
        <w:t>использовать информацию исходного текста для других видов речевой деятельности и др.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A9B">
        <w:rPr>
          <w:rFonts w:ascii="Times New Roman" w:hAnsi="Times New Roman" w:cs="Times New Roman"/>
          <w:sz w:val="28"/>
          <w:szCs w:val="28"/>
        </w:rPr>
        <w:t>Специально, системно и целенаправленно необ</w:t>
      </w:r>
      <w:r w:rsidR="004D5E33" w:rsidRPr="00697A9B">
        <w:rPr>
          <w:rFonts w:ascii="Times New Roman" w:hAnsi="Times New Roman" w:cs="Times New Roman"/>
          <w:sz w:val="28"/>
          <w:szCs w:val="28"/>
        </w:rPr>
        <w:t xml:space="preserve">ходимо учить учащихся работать </w:t>
      </w:r>
      <w:r w:rsidRPr="00697A9B">
        <w:rPr>
          <w:rFonts w:ascii="Times New Roman" w:hAnsi="Times New Roman" w:cs="Times New Roman"/>
          <w:sz w:val="28"/>
          <w:szCs w:val="28"/>
        </w:rPr>
        <w:t xml:space="preserve">с </w:t>
      </w:r>
      <w:r w:rsidR="007D6891" w:rsidRPr="00697A9B">
        <w:rPr>
          <w:rFonts w:ascii="Times New Roman" w:hAnsi="Times New Roman" w:cs="Times New Roman"/>
          <w:sz w:val="28"/>
          <w:szCs w:val="28"/>
        </w:rPr>
        <w:t xml:space="preserve">текстовой </w:t>
      </w:r>
      <w:r w:rsidRPr="00697A9B">
        <w:rPr>
          <w:rFonts w:ascii="Times New Roman" w:hAnsi="Times New Roman" w:cs="Times New Roman"/>
          <w:sz w:val="28"/>
          <w:szCs w:val="28"/>
        </w:rPr>
        <w:t>информацией: искать в разных источниках, понимать, перерабатывать и предъявлять разными способами. Работая с текстом на протяжении всего курса обучения в школе, учащиеся овладевают</w:t>
      </w:r>
    </w:p>
    <w:p w:rsidR="00501DE6" w:rsidRPr="00697A9B" w:rsidRDefault="00501DE6" w:rsidP="00697A9B">
      <w:pPr>
        <w:pStyle w:val="a5"/>
        <w:spacing w:after="0" w:line="360" w:lineRule="auto"/>
        <w:ind w:left="0"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A9B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697A9B">
        <w:rPr>
          <w:rFonts w:ascii="Times New Roman" w:hAnsi="Times New Roman" w:cs="Times New Roman"/>
          <w:sz w:val="28"/>
          <w:szCs w:val="28"/>
        </w:rPr>
        <w:t xml:space="preserve"> умениями работать с источником информации;</w:t>
      </w:r>
      <w:r w:rsidR="00BE310A" w:rsidRPr="00697A9B">
        <w:rPr>
          <w:rFonts w:ascii="Times New Roman" w:hAnsi="Times New Roman" w:cs="Times New Roman"/>
          <w:sz w:val="28"/>
          <w:szCs w:val="28"/>
        </w:rPr>
        <w:t xml:space="preserve"> </w:t>
      </w:r>
      <w:r w:rsidRPr="00697A9B">
        <w:rPr>
          <w:rFonts w:ascii="Times New Roman" w:hAnsi="Times New Roman" w:cs="Times New Roman"/>
          <w:sz w:val="28"/>
          <w:szCs w:val="28"/>
        </w:rPr>
        <w:t xml:space="preserve">умением анализировать </w:t>
      </w:r>
      <w:r w:rsidR="007D6891" w:rsidRPr="00697A9B">
        <w:rPr>
          <w:rFonts w:ascii="Times New Roman" w:hAnsi="Times New Roman" w:cs="Times New Roman"/>
          <w:sz w:val="28"/>
          <w:szCs w:val="28"/>
        </w:rPr>
        <w:t>и интерпретировать информацию</w:t>
      </w:r>
      <w:r w:rsidR="00BE310A" w:rsidRPr="00697A9B">
        <w:rPr>
          <w:rFonts w:ascii="Times New Roman" w:hAnsi="Times New Roman" w:cs="Times New Roman"/>
          <w:sz w:val="28"/>
          <w:szCs w:val="28"/>
        </w:rPr>
        <w:t>,</w:t>
      </w:r>
      <w:r w:rsidR="007D6891" w:rsidRPr="00697A9B">
        <w:rPr>
          <w:rFonts w:ascii="Times New Roman" w:hAnsi="Times New Roman" w:cs="Times New Roman"/>
          <w:sz w:val="28"/>
          <w:szCs w:val="28"/>
        </w:rPr>
        <w:t xml:space="preserve"> подвергать критическому осмыслению.</w:t>
      </w:r>
      <w:r w:rsidR="00BE310A" w:rsidRPr="00697A9B">
        <w:rPr>
          <w:rFonts w:ascii="Times New Roman" w:hAnsi="Times New Roman" w:cs="Times New Roman"/>
          <w:sz w:val="28"/>
          <w:szCs w:val="28"/>
        </w:rPr>
        <w:t xml:space="preserve"> Это обеспечивает </w:t>
      </w:r>
      <w:r w:rsidRPr="00697A9B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грамотности, под которой в настоящее время понимается способность человека извлекать, понимать, передавать, эффективно использовать полученную разными способами текстовую информацию в личной, профессиональной и общественной жизни.</w:t>
      </w:r>
    </w:p>
    <w:p w:rsidR="00501DE6" w:rsidRPr="00697A9B" w:rsidRDefault="00501DE6" w:rsidP="00697A9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gramStart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Цель изучения родного языка в школе </w:t>
      </w:r>
      <w:r w:rsidR="00697A9B">
        <w:rPr>
          <w:rFonts w:ascii="Times New Roman" w:hAnsi="Times New Roman" w:cs="Times New Roman"/>
          <w:spacing w:val="-9"/>
          <w:sz w:val="28"/>
          <w:szCs w:val="28"/>
        </w:rPr>
        <w:t>–</w:t>
      </w:r>
      <w:bookmarkStart w:id="0" w:name="_GoBack"/>
      <w:bookmarkEnd w:id="0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помочь ученику полнее вобрать в себя систему родного языка, на этой основе овладеть нормами литературного языка в его устной и письменной формах, усовершенствовать речевую практику.</w:t>
      </w:r>
      <w:proofErr w:type="gramEnd"/>
      <w:r w:rsidRPr="00697A9B">
        <w:rPr>
          <w:rFonts w:ascii="Times New Roman" w:hAnsi="Times New Roman" w:cs="Times New Roman"/>
          <w:spacing w:val="-9"/>
          <w:sz w:val="28"/>
          <w:szCs w:val="28"/>
        </w:rPr>
        <w:t xml:space="preserve"> Именно уроки русского языка выстраивают траекторию движения ученика от спонтанного, свободного пользования речью через изучение языковой теории и  осмысление собственного речевого опыта к осознанной, нормированной, но тоже свободной речевой деятельности. </w:t>
      </w:r>
    </w:p>
    <w:p w:rsidR="00BE310A" w:rsidRPr="00697A9B" w:rsidRDefault="00BE310A" w:rsidP="00697A9B">
      <w:pPr>
        <w:spacing w:after="0" w:line="360" w:lineRule="auto"/>
        <w:ind w:left="57" w:right="57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1483" w:rsidRPr="00697A9B" w:rsidRDefault="00151483" w:rsidP="00697A9B">
      <w:pPr>
        <w:pStyle w:val="-"/>
        <w:spacing w:line="360" w:lineRule="auto"/>
        <w:ind w:left="57" w:right="57"/>
        <w:rPr>
          <w:rFonts w:ascii="Times New Roman" w:hAnsi="Times New Roman"/>
        </w:rPr>
      </w:pPr>
    </w:p>
    <w:sectPr w:rsidR="00151483" w:rsidRPr="00697A9B" w:rsidSect="00697A9B">
      <w:footerReference w:type="defaul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53" w:rsidRDefault="00F50653" w:rsidP="009A5E64">
      <w:pPr>
        <w:spacing w:after="0" w:line="240" w:lineRule="auto"/>
      </w:pPr>
      <w:r>
        <w:separator/>
      </w:r>
    </w:p>
  </w:endnote>
  <w:endnote w:type="continuationSeparator" w:id="0">
    <w:p w:rsidR="00F50653" w:rsidRDefault="00F50653" w:rsidP="009A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569091"/>
      <w:docPartObj>
        <w:docPartGallery w:val="Page Numbers (Bottom of Page)"/>
        <w:docPartUnique/>
      </w:docPartObj>
    </w:sdtPr>
    <w:sdtContent>
      <w:p w:rsidR="00697A9B" w:rsidRDefault="00697A9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697A9B" w:rsidRDefault="00697A9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53" w:rsidRDefault="00F50653" w:rsidP="009A5E64">
      <w:pPr>
        <w:spacing w:after="0" w:line="240" w:lineRule="auto"/>
      </w:pPr>
      <w:r>
        <w:separator/>
      </w:r>
    </w:p>
  </w:footnote>
  <w:footnote w:type="continuationSeparator" w:id="0">
    <w:p w:rsidR="00F50653" w:rsidRDefault="00F50653" w:rsidP="009A5E64">
      <w:pPr>
        <w:spacing w:after="0" w:line="240" w:lineRule="auto"/>
      </w:pPr>
      <w:r>
        <w:continuationSeparator/>
      </w:r>
    </w:p>
  </w:footnote>
  <w:footnote w:id="1">
    <w:p w:rsidR="008D046F" w:rsidRDefault="008D046F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</w:rPr>
        <w:t>Подробный анализ допущенных ошибок и недочётов, проявившихся при выполнении задания</w:t>
      </w:r>
      <w:r w:rsidR="00697A9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 развёрнутой форме дан в </w:t>
      </w:r>
      <w:r w:rsidR="00517DE3">
        <w:rPr>
          <w:rFonts w:ascii="Times New Roman" w:hAnsi="Times New Roman"/>
        </w:rPr>
        <w:t>аналитическом о</w:t>
      </w:r>
      <w:r>
        <w:rPr>
          <w:rFonts w:ascii="Times New Roman" w:hAnsi="Times New Roman"/>
        </w:rPr>
        <w:t>тчёте Предметной комиссии по русскому языку.</w:t>
      </w:r>
    </w:p>
  </w:footnote>
  <w:footnote w:id="2">
    <w:p w:rsidR="00501DE6" w:rsidRPr="00697A9B" w:rsidRDefault="00501DE6">
      <w:pPr>
        <w:pStyle w:val="a7"/>
        <w:rPr>
          <w:rFonts w:ascii="Times New Roman" w:hAnsi="Times New Roman" w:cs="Times New Roman"/>
        </w:rPr>
      </w:pPr>
      <w:r w:rsidRPr="00697A9B">
        <w:rPr>
          <w:rStyle w:val="a9"/>
          <w:rFonts w:ascii="Times New Roman" w:hAnsi="Times New Roman" w:cs="Times New Roman"/>
        </w:rPr>
        <w:footnoteRef/>
      </w:r>
      <w:r w:rsidRPr="00697A9B">
        <w:rPr>
          <w:rFonts w:ascii="Times New Roman" w:hAnsi="Times New Roman" w:cs="Times New Roman"/>
        </w:rPr>
        <w:t xml:space="preserve"> Специфика системного подхода в старших классах базируется на комплексном характере работы, заставляющем «проводить» языковой материал через три уровня: повторение/обобщение/систематизация – нормы употребления – выразительные возможности.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5"/>
    <w:lvl w:ilvl="0">
      <w:numFmt w:val="bullet"/>
      <w:lvlText w:val="•"/>
      <w:lvlJc w:val="left"/>
      <w:pPr>
        <w:tabs>
          <w:tab w:val="num" w:pos="0"/>
        </w:tabs>
        <w:ind w:left="644" w:hanging="360"/>
      </w:pPr>
      <w:rPr>
        <w:rFonts w:ascii="Times New Roman" w:hAnsi="Times New Roman"/>
      </w:rPr>
    </w:lvl>
  </w:abstractNum>
  <w:abstractNum w:abstractNumId="1">
    <w:nsid w:val="0000001D"/>
    <w:multiLevelType w:val="multilevel"/>
    <w:tmpl w:val="0000001D"/>
    <w:name w:val="WW8Num3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1F"/>
    <w:multiLevelType w:val="singleLevel"/>
    <w:tmpl w:val="0000001F"/>
    <w:name w:val="WW8Num32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>
    <w:nsid w:val="010C50FD"/>
    <w:multiLevelType w:val="hybridMultilevel"/>
    <w:tmpl w:val="881E6EDA"/>
    <w:lvl w:ilvl="0" w:tplc="0000000F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58160C3"/>
    <w:multiLevelType w:val="hybridMultilevel"/>
    <w:tmpl w:val="B1D01482"/>
    <w:lvl w:ilvl="0" w:tplc="D56C3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57745"/>
    <w:multiLevelType w:val="hybridMultilevel"/>
    <w:tmpl w:val="746A85B8"/>
    <w:lvl w:ilvl="0" w:tplc="7242C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10BC2EDC"/>
    <w:multiLevelType w:val="hybridMultilevel"/>
    <w:tmpl w:val="B05EA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9701D9F"/>
    <w:multiLevelType w:val="hybridMultilevel"/>
    <w:tmpl w:val="4308D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B1C1C"/>
    <w:multiLevelType w:val="hybridMultilevel"/>
    <w:tmpl w:val="C700E680"/>
    <w:lvl w:ilvl="0" w:tplc="89BC6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266A65"/>
    <w:multiLevelType w:val="hybridMultilevel"/>
    <w:tmpl w:val="34343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32BF7"/>
    <w:multiLevelType w:val="hybridMultilevel"/>
    <w:tmpl w:val="C1A8CDBE"/>
    <w:lvl w:ilvl="0" w:tplc="D56C3902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Verdana" w:hAnsi="Verdana" w:cs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cs="Wingdings" w:hint="default"/>
      </w:rPr>
    </w:lvl>
  </w:abstractNum>
  <w:abstractNum w:abstractNumId="11">
    <w:nsid w:val="2B4E1138"/>
    <w:multiLevelType w:val="hybridMultilevel"/>
    <w:tmpl w:val="8B025744"/>
    <w:lvl w:ilvl="0" w:tplc="D56C3902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Verdana" w:hAnsi="Verdana" w:cs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cs="Wingdings" w:hint="default"/>
      </w:rPr>
    </w:lvl>
  </w:abstractNum>
  <w:abstractNum w:abstractNumId="12">
    <w:nsid w:val="2D1A0A0D"/>
    <w:multiLevelType w:val="hybridMultilevel"/>
    <w:tmpl w:val="A6102F52"/>
    <w:lvl w:ilvl="0" w:tplc="F54E53B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3045792D"/>
    <w:multiLevelType w:val="hybridMultilevel"/>
    <w:tmpl w:val="21261B62"/>
    <w:lvl w:ilvl="0" w:tplc="D56C3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21AE1"/>
    <w:multiLevelType w:val="hybridMultilevel"/>
    <w:tmpl w:val="E618BD34"/>
    <w:lvl w:ilvl="0" w:tplc="1C9E3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F2B99"/>
    <w:multiLevelType w:val="hybridMultilevel"/>
    <w:tmpl w:val="8BB41FCE"/>
    <w:lvl w:ilvl="0" w:tplc="0000000F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4AF90255"/>
    <w:multiLevelType w:val="hybridMultilevel"/>
    <w:tmpl w:val="4A982AA4"/>
    <w:lvl w:ilvl="0" w:tplc="D56C3902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Verdana" w:hAnsi="Verdana" w:cs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cs="Wingdings" w:hint="default"/>
      </w:rPr>
    </w:lvl>
  </w:abstractNum>
  <w:abstractNum w:abstractNumId="17">
    <w:nsid w:val="4E4871D2"/>
    <w:multiLevelType w:val="hybridMultilevel"/>
    <w:tmpl w:val="A99E9DC8"/>
    <w:lvl w:ilvl="0" w:tplc="1C9E3A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57E1478"/>
    <w:multiLevelType w:val="hybridMultilevel"/>
    <w:tmpl w:val="F66AD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AB2E64"/>
    <w:multiLevelType w:val="hybridMultilevel"/>
    <w:tmpl w:val="DCCE6D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64F14FBB"/>
    <w:multiLevelType w:val="hybridMultilevel"/>
    <w:tmpl w:val="E50EFD8A"/>
    <w:lvl w:ilvl="0" w:tplc="D56C3902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Verdana" w:hAnsi="Verdana" w:cs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cs="Wingdings" w:hint="default"/>
      </w:rPr>
    </w:lvl>
  </w:abstractNum>
  <w:abstractNum w:abstractNumId="21">
    <w:nsid w:val="667E468D"/>
    <w:multiLevelType w:val="hybridMultilevel"/>
    <w:tmpl w:val="9B0A55F2"/>
    <w:lvl w:ilvl="0" w:tplc="F54E53B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68857E74"/>
    <w:multiLevelType w:val="hybridMultilevel"/>
    <w:tmpl w:val="ED14B70E"/>
    <w:lvl w:ilvl="0" w:tplc="2454F3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E68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F218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C72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BA6C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E86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27E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86CC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86D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250BD"/>
    <w:multiLevelType w:val="hybridMultilevel"/>
    <w:tmpl w:val="4A422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C886FD3"/>
    <w:multiLevelType w:val="hybridMultilevel"/>
    <w:tmpl w:val="90B2964A"/>
    <w:lvl w:ilvl="0" w:tplc="991647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47453E"/>
    <w:multiLevelType w:val="hybridMultilevel"/>
    <w:tmpl w:val="37E844C8"/>
    <w:lvl w:ilvl="0" w:tplc="F54E53B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75260BC3"/>
    <w:multiLevelType w:val="hybridMultilevel"/>
    <w:tmpl w:val="C7383E94"/>
    <w:lvl w:ilvl="0" w:tplc="F54E53B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8"/>
  </w:num>
  <w:num w:numId="6">
    <w:abstractNumId w:val="9"/>
  </w:num>
  <w:num w:numId="7">
    <w:abstractNumId w:val="23"/>
  </w:num>
  <w:num w:numId="8">
    <w:abstractNumId w:val="4"/>
  </w:num>
  <w:num w:numId="9">
    <w:abstractNumId w:val="13"/>
  </w:num>
  <w:num w:numId="10">
    <w:abstractNumId w:val="10"/>
  </w:num>
  <w:num w:numId="11">
    <w:abstractNumId w:val="20"/>
  </w:num>
  <w:num w:numId="12">
    <w:abstractNumId w:val="16"/>
  </w:num>
  <w:num w:numId="13">
    <w:abstractNumId w:val="11"/>
  </w:num>
  <w:num w:numId="14">
    <w:abstractNumId w:val="26"/>
  </w:num>
  <w:num w:numId="15">
    <w:abstractNumId w:val="12"/>
  </w:num>
  <w:num w:numId="16">
    <w:abstractNumId w:val="15"/>
  </w:num>
  <w:num w:numId="17">
    <w:abstractNumId w:val="3"/>
  </w:num>
  <w:num w:numId="18">
    <w:abstractNumId w:val="21"/>
  </w:num>
  <w:num w:numId="19">
    <w:abstractNumId w:val="25"/>
  </w:num>
  <w:num w:numId="20">
    <w:abstractNumId w:val="6"/>
  </w:num>
  <w:num w:numId="21">
    <w:abstractNumId w:val="17"/>
  </w:num>
  <w:num w:numId="22">
    <w:abstractNumId w:val="8"/>
  </w:num>
  <w:num w:numId="23">
    <w:abstractNumId w:val="14"/>
  </w:num>
  <w:num w:numId="24">
    <w:abstractNumId w:val="22"/>
  </w:num>
  <w:num w:numId="25">
    <w:abstractNumId w:val="5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6E"/>
    <w:rsid w:val="00006954"/>
    <w:rsid w:val="0001338F"/>
    <w:rsid w:val="00015F07"/>
    <w:rsid w:val="000165D2"/>
    <w:rsid w:val="000207DD"/>
    <w:rsid w:val="00026078"/>
    <w:rsid w:val="000318BF"/>
    <w:rsid w:val="00033D12"/>
    <w:rsid w:val="00035277"/>
    <w:rsid w:val="000359DF"/>
    <w:rsid w:val="00043C0F"/>
    <w:rsid w:val="00045455"/>
    <w:rsid w:val="00045723"/>
    <w:rsid w:val="00052C63"/>
    <w:rsid w:val="0005422D"/>
    <w:rsid w:val="00056E08"/>
    <w:rsid w:val="00057120"/>
    <w:rsid w:val="00065DAD"/>
    <w:rsid w:val="00075E41"/>
    <w:rsid w:val="0007726B"/>
    <w:rsid w:val="0008748B"/>
    <w:rsid w:val="00090A21"/>
    <w:rsid w:val="000946C3"/>
    <w:rsid w:val="00094C5C"/>
    <w:rsid w:val="00097097"/>
    <w:rsid w:val="000975FB"/>
    <w:rsid w:val="000A3B80"/>
    <w:rsid w:val="000A7C22"/>
    <w:rsid w:val="000B3EAA"/>
    <w:rsid w:val="000B5311"/>
    <w:rsid w:val="000B6C14"/>
    <w:rsid w:val="000C248B"/>
    <w:rsid w:val="000C3A67"/>
    <w:rsid w:val="000C3C9B"/>
    <w:rsid w:val="000D2BE5"/>
    <w:rsid w:val="000D631E"/>
    <w:rsid w:val="000D658F"/>
    <w:rsid w:val="000D7E15"/>
    <w:rsid w:val="000E1CAF"/>
    <w:rsid w:val="000E3A72"/>
    <w:rsid w:val="000F2C37"/>
    <w:rsid w:val="000F7335"/>
    <w:rsid w:val="001043DE"/>
    <w:rsid w:val="00104A8E"/>
    <w:rsid w:val="00107600"/>
    <w:rsid w:val="001121F1"/>
    <w:rsid w:val="00113AE1"/>
    <w:rsid w:val="00113BBA"/>
    <w:rsid w:val="00116C23"/>
    <w:rsid w:val="00117B44"/>
    <w:rsid w:val="001241F4"/>
    <w:rsid w:val="00125EC6"/>
    <w:rsid w:val="001313D0"/>
    <w:rsid w:val="00133968"/>
    <w:rsid w:val="00135E31"/>
    <w:rsid w:val="00142933"/>
    <w:rsid w:val="00143EDF"/>
    <w:rsid w:val="00146472"/>
    <w:rsid w:val="0015011D"/>
    <w:rsid w:val="00151483"/>
    <w:rsid w:val="0015552B"/>
    <w:rsid w:val="0017551F"/>
    <w:rsid w:val="00180E53"/>
    <w:rsid w:val="00181724"/>
    <w:rsid w:val="0018532B"/>
    <w:rsid w:val="00192665"/>
    <w:rsid w:val="001A435A"/>
    <w:rsid w:val="001B0317"/>
    <w:rsid w:val="001B4A9A"/>
    <w:rsid w:val="001B73B1"/>
    <w:rsid w:val="001C3E4E"/>
    <w:rsid w:val="001C5141"/>
    <w:rsid w:val="001D28B5"/>
    <w:rsid w:val="001E044A"/>
    <w:rsid w:val="001E47B8"/>
    <w:rsid w:val="001E66D1"/>
    <w:rsid w:val="001F2AA8"/>
    <w:rsid w:val="001F3F1B"/>
    <w:rsid w:val="00200F1A"/>
    <w:rsid w:val="0020276F"/>
    <w:rsid w:val="002068BA"/>
    <w:rsid w:val="002119CD"/>
    <w:rsid w:val="00211C25"/>
    <w:rsid w:val="00212482"/>
    <w:rsid w:val="00212C72"/>
    <w:rsid w:val="0021774D"/>
    <w:rsid w:val="00221F83"/>
    <w:rsid w:val="00226A0A"/>
    <w:rsid w:val="00240303"/>
    <w:rsid w:val="002408E2"/>
    <w:rsid w:val="00240E5F"/>
    <w:rsid w:val="00241A3A"/>
    <w:rsid w:val="00241BAA"/>
    <w:rsid w:val="00241D53"/>
    <w:rsid w:val="0024229C"/>
    <w:rsid w:val="00247069"/>
    <w:rsid w:val="00250254"/>
    <w:rsid w:val="0025461D"/>
    <w:rsid w:val="0025491A"/>
    <w:rsid w:val="002555E4"/>
    <w:rsid w:val="00256789"/>
    <w:rsid w:val="00262172"/>
    <w:rsid w:val="002648E1"/>
    <w:rsid w:val="00270709"/>
    <w:rsid w:val="00276550"/>
    <w:rsid w:val="0028141D"/>
    <w:rsid w:val="00281931"/>
    <w:rsid w:val="00290F00"/>
    <w:rsid w:val="00291559"/>
    <w:rsid w:val="002A3850"/>
    <w:rsid w:val="002A6A41"/>
    <w:rsid w:val="002B01B0"/>
    <w:rsid w:val="002B43B6"/>
    <w:rsid w:val="002B5D4E"/>
    <w:rsid w:val="002C0A29"/>
    <w:rsid w:val="002C0B4C"/>
    <w:rsid w:val="002C4160"/>
    <w:rsid w:val="002C4583"/>
    <w:rsid w:val="002C6D66"/>
    <w:rsid w:val="002C717F"/>
    <w:rsid w:val="002D01C7"/>
    <w:rsid w:val="002D6C9C"/>
    <w:rsid w:val="002E7A25"/>
    <w:rsid w:val="002F30CC"/>
    <w:rsid w:val="002F5A04"/>
    <w:rsid w:val="00300BE0"/>
    <w:rsid w:val="003016F1"/>
    <w:rsid w:val="003028A9"/>
    <w:rsid w:val="00302EF9"/>
    <w:rsid w:val="0030312F"/>
    <w:rsid w:val="00303C7F"/>
    <w:rsid w:val="00304F24"/>
    <w:rsid w:val="003053AB"/>
    <w:rsid w:val="00306872"/>
    <w:rsid w:val="00306E7E"/>
    <w:rsid w:val="003116E4"/>
    <w:rsid w:val="00312ACD"/>
    <w:rsid w:val="00316F1B"/>
    <w:rsid w:val="0031710C"/>
    <w:rsid w:val="00321495"/>
    <w:rsid w:val="003226BF"/>
    <w:rsid w:val="00335AAA"/>
    <w:rsid w:val="0033728E"/>
    <w:rsid w:val="00340512"/>
    <w:rsid w:val="00347185"/>
    <w:rsid w:val="003538AD"/>
    <w:rsid w:val="0035657F"/>
    <w:rsid w:val="00363792"/>
    <w:rsid w:val="00364B37"/>
    <w:rsid w:val="00375275"/>
    <w:rsid w:val="003828C2"/>
    <w:rsid w:val="00391195"/>
    <w:rsid w:val="00391FE6"/>
    <w:rsid w:val="00392B4B"/>
    <w:rsid w:val="00395851"/>
    <w:rsid w:val="003A1845"/>
    <w:rsid w:val="003B0D94"/>
    <w:rsid w:val="003B1B4D"/>
    <w:rsid w:val="003B76B8"/>
    <w:rsid w:val="003C3F6C"/>
    <w:rsid w:val="003C46F6"/>
    <w:rsid w:val="003C7E96"/>
    <w:rsid w:val="003D00E3"/>
    <w:rsid w:val="003E0FA2"/>
    <w:rsid w:val="003F0E98"/>
    <w:rsid w:val="003F1D8F"/>
    <w:rsid w:val="003F3F23"/>
    <w:rsid w:val="003F40B7"/>
    <w:rsid w:val="004000EE"/>
    <w:rsid w:val="004001AD"/>
    <w:rsid w:val="00402BB6"/>
    <w:rsid w:val="00410B4C"/>
    <w:rsid w:val="00420662"/>
    <w:rsid w:val="004235B7"/>
    <w:rsid w:val="0042434E"/>
    <w:rsid w:val="0042779B"/>
    <w:rsid w:val="0043033E"/>
    <w:rsid w:val="00433140"/>
    <w:rsid w:val="004346C6"/>
    <w:rsid w:val="00437227"/>
    <w:rsid w:val="00440322"/>
    <w:rsid w:val="004421DB"/>
    <w:rsid w:val="00445169"/>
    <w:rsid w:val="0044526C"/>
    <w:rsid w:val="00472E99"/>
    <w:rsid w:val="0048128D"/>
    <w:rsid w:val="0048684D"/>
    <w:rsid w:val="004A00DB"/>
    <w:rsid w:val="004B3363"/>
    <w:rsid w:val="004C784A"/>
    <w:rsid w:val="004D50A8"/>
    <w:rsid w:val="004D5309"/>
    <w:rsid w:val="004D5E33"/>
    <w:rsid w:val="004D75C0"/>
    <w:rsid w:val="004E25A6"/>
    <w:rsid w:val="004F4A2B"/>
    <w:rsid w:val="004F4D64"/>
    <w:rsid w:val="00500DFE"/>
    <w:rsid w:val="00501DE6"/>
    <w:rsid w:val="005107D2"/>
    <w:rsid w:val="00511FEB"/>
    <w:rsid w:val="0051592F"/>
    <w:rsid w:val="00515F63"/>
    <w:rsid w:val="00517DE3"/>
    <w:rsid w:val="00521255"/>
    <w:rsid w:val="0052287A"/>
    <w:rsid w:val="00523B14"/>
    <w:rsid w:val="0052615E"/>
    <w:rsid w:val="005261E6"/>
    <w:rsid w:val="00537917"/>
    <w:rsid w:val="00543219"/>
    <w:rsid w:val="00543D60"/>
    <w:rsid w:val="00544932"/>
    <w:rsid w:val="005508E9"/>
    <w:rsid w:val="00553C7B"/>
    <w:rsid w:val="0055488A"/>
    <w:rsid w:val="00557EFE"/>
    <w:rsid w:val="00563354"/>
    <w:rsid w:val="00563D24"/>
    <w:rsid w:val="00564967"/>
    <w:rsid w:val="00567AEB"/>
    <w:rsid w:val="005718FD"/>
    <w:rsid w:val="00575069"/>
    <w:rsid w:val="00583685"/>
    <w:rsid w:val="00586ADB"/>
    <w:rsid w:val="0059273A"/>
    <w:rsid w:val="00596289"/>
    <w:rsid w:val="005A05B8"/>
    <w:rsid w:val="005A086E"/>
    <w:rsid w:val="005A2D41"/>
    <w:rsid w:val="005A3A2D"/>
    <w:rsid w:val="005A7A1A"/>
    <w:rsid w:val="005C37FB"/>
    <w:rsid w:val="005C47F3"/>
    <w:rsid w:val="005E6856"/>
    <w:rsid w:val="005E6A7F"/>
    <w:rsid w:val="005F53CF"/>
    <w:rsid w:val="006019ED"/>
    <w:rsid w:val="00611173"/>
    <w:rsid w:val="006162F0"/>
    <w:rsid w:val="0061701D"/>
    <w:rsid w:val="00624EA7"/>
    <w:rsid w:val="00631A9A"/>
    <w:rsid w:val="0063350F"/>
    <w:rsid w:val="00644160"/>
    <w:rsid w:val="0064459A"/>
    <w:rsid w:val="006456BF"/>
    <w:rsid w:val="006469A9"/>
    <w:rsid w:val="00652370"/>
    <w:rsid w:val="006525FE"/>
    <w:rsid w:val="00662113"/>
    <w:rsid w:val="00666816"/>
    <w:rsid w:val="00670640"/>
    <w:rsid w:val="006717A8"/>
    <w:rsid w:val="00677826"/>
    <w:rsid w:val="006824BE"/>
    <w:rsid w:val="0069366D"/>
    <w:rsid w:val="00697911"/>
    <w:rsid w:val="00697A9B"/>
    <w:rsid w:val="00697CAA"/>
    <w:rsid w:val="006A5061"/>
    <w:rsid w:val="006B2FD4"/>
    <w:rsid w:val="006C1C18"/>
    <w:rsid w:val="006C5E5B"/>
    <w:rsid w:val="006C7516"/>
    <w:rsid w:val="006D00D3"/>
    <w:rsid w:val="006D154A"/>
    <w:rsid w:val="006D210C"/>
    <w:rsid w:val="006D3FE8"/>
    <w:rsid w:val="006D57F5"/>
    <w:rsid w:val="006D7263"/>
    <w:rsid w:val="006D72D4"/>
    <w:rsid w:val="006D7631"/>
    <w:rsid w:val="006E43CF"/>
    <w:rsid w:val="006E518C"/>
    <w:rsid w:val="006E5326"/>
    <w:rsid w:val="006E7A7B"/>
    <w:rsid w:val="007070B8"/>
    <w:rsid w:val="0071247C"/>
    <w:rsid w:val="00716DDA"/>
    <w:rsid w:val="007171BA"/>
    <w:rsid w:val="00717E35"/>
    <w:rsid w:val="00722C72"/>
    <w:rsid w:val="00726807"/>
    <w:rsid w:val="0072782D"/>
    <w:rsid w:val="0073479F"/>
    <w:rsid w:val="007375AC"/>
    <w:rsid w:val="0074116F"/>
    <w:rsid w:val="00752DFB"/>
    <w:rsid w:val="007549D4"/>
    <w:rsid w:val="00762C36"/>
    <w:rsid w:val="007642EC"/>
    <w:rsid w:val="00767E4B"/>
    <w:rsid w:val="007724CD"/>
    <w:rsid w:val="00780E9A"/>
    <w:rsid w:val="00786F48"/>
    <w:rsid w:val="00791FF6"/>
    <w:rsid w:val="00796758"/>
    <w:rsid w:val="007A2018"/>
    <w:rsid w:val="007A2854"/>
    <w:rsid w:val="007A54C5"/>
    <w:rsid w:val="007B025B"/>
    <w:rsid w:val="007B16B7"/>
    <w:rsid w:val="007B2CD3"/>
    <w:rsid w:val="007B6BE0"/>
    <w:rsid w:val="007C1BD9"/>
    <w:rsid w:val="007C200E"/>
    <w:rsid w:val="007C223E"/>
    <w:rsid w:val="007C72F2"/>
    <w:rsid w:val="007D1B98"/>
    <w:rsid w:val="007D3A13"/>
    <w:rsid w:val="007D5CDF"/>
    <w:rsid w:val="007D6328"/>
    <w:rsid w:val="007D6891"/>
    <w:rsid w:val="007D78E4"/>
    <w:rsid w:val="007E243F"/>
    <w:rsid w:val="007E7823"/>
    <w:rsid w:val="007E7B15"/>
    <w:rsid w:val="007F0C21"/>
    <w:rsid w:val="007F1B2F"/>
    <w:rsid w:val="007F1C6C"/>
    <w:rsid w:val="008012EA"/>
    <w:rsid w:val="00801ABB"/>
    <w:rsid w:val="00804474"/>
    <w:rsid w:val="00807C5E"/>
    <w:rsid w:val="00807F4B"/>
    <w:rsid w:val="00810126"/>
    <w:rsid w:val="008234BB"/>
    <w:rsid w:val="00826CF1"/>
    <w:rsid w:val="00836330"/>
    <w:rsid w:val="0083765D"/>
    <w:rsid w:val="00840D28"/>
    <w:rsid w:val="00841B33"/>
    <w:rsid w:val="0084277F"/>
    <w:rsid w:val="00843FF1"/>
    <w:rsid w:val="00844768"/>
    <w:rsid w:val="008532F9"/>
    <w:rsid w:val="00855EB1"/>
    <w:rsid w:val="00862EBB"/>
    <w:rsid w:val="00863568"/>
    <w:rsid w:val="008640ED"/>
    <w:rsid w:val="008642BE"/>
    <w:rsid w:val="00866837"/>
    <w:rsid w:val="00872E5B"/>
    <w:rsid w:val="00874818"/>
    <w:rsid w:val="00874925"/>
    <w:rsid w:val="00880D60"/>
    <w:rsid w:val="00883009"/>
    <w:rsid w:val="00891F4B"/>
    <w:rsid w:val="00893664"/>
    <w:rsid w:val="00896776"/>
    <w:rsid w:val="00896D00"/>
    <w:rsid w:val="008A17F5"/>
    <w:rsid w:val="008A5CAD"/>
    <w:rsid w:val="008C1B6D"/>
    <w:rsid w:val="008C3B76"/>
    <w:rsid w:val="008C63D9"/>
    <w:rsid w:val="008D046F"/>
    <w:rsid w:val="008E2D99"/>
    <w:rsid w:val="008E331F"/>
    <w:rsid w:val="008E359F"/>
    <w:rsid w:val="008E3731"/>
    <w:rsid w:val="008E70B7"/>
    <w:rsid w:val="008F2F08"/>
    <w:rsid w:val="008F63F1"/>
    <w:rsid w:val="008F6C0A"/>
    <w:rsid w:val="00913579"/>
    <w:rsid w:val="009201C2"/>
    <w:rsid w:val="00921808"/>
    <w:rsid w:val="00925B13"/>
    <w:rsid w:val="009261DD"/>
    <w:rsid w:val="00926BBB"/>
    <w:rsid w:val="00943C91"/>
    <w:rsid w:val="0094613F"/>
    <w:rsid w:val="00954BC1"/>
    <w:rsid w:val="00954D42"/>
    <w:rsid w:val="00957617"/>
    <w:rsid w:val="00960B3C"/>
    <w:rsid w:val="009676F4"/>
    <w:rsid w:val="00967A3F"/>
    <w:rsid w:val="00970050"/>
    <w:rsid w:val="009725A5"/>
    <w:rsid w:val="00972702"/>
    <w:rsid w:val="0097770E"/>
    <w:rsid w:val="00992758"/>
    <w:rsid w:val="0099467D"/>
    <w:rsid w:val="00996397"/>
    <w:rsid w:val="009A152F"/>
    <w:rsid w:val="009A5E64"/>
    <w:rsid w:val="009B20CD"/>
    <w:rsid w:val="009B5BEA"/>
    <w:rsid w:val="009C0ACA"/>
    <w:rsid w:val="009C140A"/>
    <w:rsid w:val="009C1689"/>
    <w:rsid w:val="009C4EC5"/>
    <w:rsid w:val="009C4F9A"/>
    <w:rsid w:val="009D6688"/>
    <w:rsid w:val="009D7B58"/>
    <w:rsid w:val="00A02398"/>
    <w:rsid w:val="00A027F3"/>
    <w:rsid w:val="00A0310A"/>
    <w:rsid w:val="00A07352"/>
    <w:rsid w:val="00A078F8"/>
    <w:rsid w:val="00A23E61"/>
    <w:rsid w:val="00A269E8"/>
    <w:rsid w:val="00A34E05"/>
    <w:rsid w:val="00A368BD"/>
    <w:rsid w:val="00A51BF9"/>
    <w:rsid w:val="00A52BA5"/>
    <w:rsid w:val="00A53246"/>
    <w:rsid w:val="00A56E76"/>
    <w:rsid w:val="00A6040E"/>
    <w:rsid w:val="00A61103"/>
    <w:rsid w:val="00A6361D"/>
    <w:rsid w:val="00A63A2E"/>
    <w:rsid w:val="00A64BE3"/>
    <w:rsid w:val="00A675F6"/>
    <w:rsid w:val="00A72CE5"/>
    <w:rsid w:val="00A73AB3"/>
    <w:rsid w:val="00A90B63"/>
    <w:rsid w:val="00A90ECB"/>
    <w:rsid w:val="00A913E3"/>
    <w:rsid w:val="00A92EF1"/>
    <w:rsid w:val="00A93B3F"/>
    <w:rsid w:val="00A96DE7"/>
    <w:rsid w:val="00AA2D32"/>
    <w:rsid w:val="00AA7595"/>
    <w:rsid w:val="00AA7D0E"/>
    <w:rsid w:val="00AB23AA"/>
    <w:rsid w:val="00AB4795"/>
    <w:rsid w:val="00AB5782"/>
    <w:rsid w:val="00AB5CC1"/>
    <w:rsid w:val="00AB6749"/>
    <w:rsid w:val="00AC35DF"/>
    <w:rsid w:val="00AC688F"/>
    <w:rsid w:val="00AC6A4B"/>
    <w:rsid w:val="00AD1F90"/>
    <w:rsid w:val="00AD3BAC"/>
    <w:rsid w:val="00AD4342"/>
    <w:rsid w:val="00AD5957"/>
    <w:rsid w:val="00AE04D4"/>
    <w:rsid w:val="00AE53CC"/>
    <w:rsid w:val="00AE55E8"/>
    <w:rsid w:val="00AE5609"/>
    <w:rsid w:val="00AF046D"/>
    <w:rsid w:val="00AF3BAC"/>
    <w:rsid w:val="00AF6164"/>
    <w:rsid w:val="00AF6CD3"/>
    <w:rsid w:val="00B01F44"/>
    <w:rsid w:val="00B0578E"/>
    <w:rsid w:val="00B06556"/>
    <w:rsid w:val="00B11103"/>
    <w:rsid w:val="00B30455"/>
    <w:rsid w:val="00B410E2"/>
    <w:rsid w:val="00B43084"/>
    <w:rsid w:val="00B44FE4"/>
    <w:rsid w:val="00B528D0"/>
    <w:rsid w:val="00B54FB7"/>
    <w:rsid w:val="00B56411"/>
    <w:rsid w:val="00B5797D"/>
    <w:rsid w:val="00B63470"/>
    <w:rsid w:val="00B637EF"/>
    <w:rsid w:val="00B71C7B"/>
    <w:rsid w:val="00B73002"/>
    <w:rsid w:val="00B772BD"/>
    <w:rsid w:val="00B84409"/>
    <w:rsid w:val="00B845E8"/>
    <w:rsid w:val="00B928B6"/>
    <w:rsid w:val="00B9732E"/>
    <w:rsid w:val="00BA106E"/>
    <w:rsid w:val="00BA21F7"/>
    <w:rsid w:val="00BA2278"/>
    <w:rsid w:val="00BA65E4"/>
    <w:rsid w:val="00BB1408"/>
    <w:rsid w:val="00BB2353"/>
    <w:rsid w:val="00BB7A7A"/>
    <w:rsid w:val="00BC24AA"/>
    <w:rsid w:val="00BD498E"/>
    <w:rsid w:val="00BD4C61"/>
    <w:rsid w:val="00BD6500"/>
    <w:rsid w:val="00BD68C4"/>
    <w:rsid w:val="00BE310A"/>
    <w:rsid w:val="00BF5B61"/>
    <w:rsid w:val="00C00D30"/>
    <w:rsid w:val="00C034B9"/>
    <w:rsid w:val="00C03813"/>
    <w:rsid w:val="00C07805"/>
    <w:rsid w:val="00C1764E"/>
    <w:rsid w:val="00C220B7"/>
    <w:rsid w:val="00C2680C"/>
    <w:rsid w:val="00C3226F"/>
    <w:rsid w:val="00C33471"/>
    <w:rsid w:val="00C3455E"/>
    <w:rsid w:val="00C37021"/>
    <w:rsid w:val="00C42594"/>
    <w:rsid w:val="00C44136"/>
    <w:rsid w:val="00C44508"/>
    <w:rsid w:val="00C53BE9"/>
    <w:rsid w:val="00C57984"/>
    <w:rsid w:val="00C633B4"/>
    <w:rsid w:val="00C63BE4"/>
    <w:rsid w:val="00C67384"/>
    <w:rsid w:val="00C679B4"/>
    <w:rsid w:val="00C74541"/>
    <w:rsid w:val="00C8241A"/>
    <w:rsid w:val="00C8266C"/>
    <w:rsid w:val="00C82916"/>
    <w:rsid w:val="00C84AFD"/>
    <w:rsid w:val="00C90B3C"/>
    <w:rsid w:val="00C97E14"/>
    <w:rsid w:val="00C97E1B"/>
    <w:rsid w:val="00CA1414"/>
    <w:rsid w:val="00CA4796"/>
    <w:rsid w:val="00CA66B3"/>
    <w:rsid w:val="00CA6B9C"/>
    <w:rsid w:val="00CB067D"/>
    <w:rsid w:val="00CB4947"/>
    <w:rsid w:val="00CB7D66"/>
    <w:rsid w:val="00CC2F80"/>
    <w:rsid w:val="00CD3980"/>
    <w:rsid w:val="00CD3CDD"/>
    <w:rsid w:val="00CD656A"/>
    <w:rsid w:val="00CD6EC5"/>
    <w:rsid w:val="00CE07A7"/>
    <w:rsid w:val="00CE2376"/>
    <w:rsid w:val="00CE28C4"/>
    <w:rsid w:val="00CE79D4"/>
    <w:rsid w:val="00CF45FD"/>
    <w:rsid w:val="00CF6505"/>
    <w:rsid w:val="00D01A5F"/>
    <w:rsid w:val="00D0512B"/>
    <w:rsid w:val="00D07E5F"/>
    <w:rsid w:val="00D11435"/>
    <w:rsid w:val="00D14BA2"/>
    <w:rsid w:val="00D16153"/>
    <w:rsid w:val="00D16629"/>
    <w:rsid w:val="00D16701"/>
    <w:rsid w:val="00D167FC"/>
    <w:rsid w:val="00D2318C"/>
    <w:rsid w:val="00D23E13"/>
    <w:rsid w:val="00D23E21"/>
    <w:rsid w:val="00D24FF4"/>
    <w:rsid w:val="00D27A49"/>
    <w:rsid w:val="00D3030A"/>
    <w:rsid w:val="00D315B2"/>
    <w:rsid w:val="00D324C0"/>
    <w:rsid w:val="00D36C3F"/>
    <w:rsid w:val="00D37723"/>
    <w:rsid w:val="00D42163"/>
    <w:rsid w:val="00D448DC"/>
    <w:rsid w:val="00D47086"/>
    <w:rsid w:val="00D51470"/>
    <w:rsid w:val="00D635AE"/>
    <w:rsid w:val="00D65355"/>
    <w:rsid w:val="00D71BA0"/>
    <w:rsid w:val="00D7719D"/>
    <w:rsid w:val="00D80D97"/>
    <w:rsid w:val="00D86E49"/>
    <w:rsid w:val="00D8751E"/>
    <w:rsid w:val="00D875D7"/>
    <w:rsid w:val="00D9525F"/>
    <w:rsid w:val="00DA3843"/>
    <w:rsid w:val="00DA458F"/>
    <w:rsid w:val="00DA4B6E"/>
    <w:rsid w:val="00DA60E7"/>
    <w:rsid w:val="00DB04B4"/>
    <w:rsid w:val="00DB0D11"/>
    <w:rsid w:val="00DC1242"/>
    <w:rsid w:val="00DC22D0"/>
    <w:rsid w:val="00DC53BD"/>
    <w:rsid w:val="00DC658E"/>
    <w:rsid w:val="00DD2510"/>
    <w:rsid w:val="00DD2B89"/>
    <w:rsid w:val="00DD4417"/>
    <w:rsid w:val="00DD44F7"/>
    <w:rsid w:val="00DD59C7"/>
    <w:rsid w:val="00DE10CC"/>
    <w:rsid w:val="00DE10FB"/>
    <w:rsid w:val="00DE4A13"/>
    <w:rsid w:val="00DF09A4"/>
    <w:rsid w:val="00DF59D2"/>
    <w:rsid w:val="00E0382C"/>
    <w:rsid w:val="00E05B22"/>
    <w:rsid w:val="00E11002"/>
    <w:rsid w:val="00E153DA"/>
    <w:rsid w:val="00E17948"/>
    <w:rsid w:val="00E2234C"/>
    <w:rsid w:val="00E245E8"/>
    <w:rsid w:val="00E3077A"/>
    <w:rsid w:val="00E30FB2"/>
    <w:rsid w:val="00E3204F"/>
    <w:rsid w:val="00E334DA"/>
    <w:rsid w:val="00E33C83"/>
    <w:rsid w:val="00E34FA6"/>
    <w:rsid w:val="00E35084"/>
    <w:rsid w:val="00E45FE2"/>
    <w:rsid w:val="00E464FB"/>
    <w:rsid w:val="00E54475"/>
    <w:rsid w:val="00E67493"/>
    <w:rsid w:val="00E67893"/>
    <w:rsid w:val="00E72F53"/>
    <w:rsid w:val="00E8068C"/>
    <w:rsid w:val="00E860BB"/>
    <w:rsid w:val="00E86FE5"/>
    <w:rsid w:val="00E8747B"/>
    <w:rsid w:val="00E87785"/>
    <w:rsid w:val="00E95552"/>
    <w:rsid w:val="00E96A4B"/>
    <w:rsid w:val="00EA02F9"/>
    <w:rsid w:val="00EA5EC8"/>
    <w:rsid w:val="00EB1441"/>
    <w:rsid w:val="00EC3C1C"/>
    <w:rsid w:val="00ED50BE"/>
    <w:rsid w:val="00ED6FB2"/>
    <w:rsid w:val="00ED7E89"/>
    <w:rsid w:val="00EE0E9D"/>
    <w:rsid w:val="00EE26DE"/>
    <w:rsid w:val="00EF59DB"/>
    <w:rsid w:val="00EF618D"/>
    <w:rsid w:val="00F03C8A"/>
    <w:rsid w:val="00F0500C"/>
    <w:rsid w:val="00F06407"/>
    <w:rsid w:val="00F12B8B"/>
    <w:rsid w:val="00F16239"/>
    <w:rsid w:val="00F17D1C"/>
    <w:rsid w:val="00F21AF6"/>
    <w:rsid w:val="00F22E6B"/>
    <w:rsid w:val="00F230B0"/>
    <w:rsid w:val="00F23A69"/>
    <w:rsid w:val="00F2516C"/>
    <w:rsid w:val="00F26D98"/>
    <w:rsid w:val="00F30176"/>
    <w:rsid w:val="00F33543"/>
    <w:rsid w:val="00F34167"/>
    <w:rsid w:val="00F37BA3"/>
    <w:rsid w:val="00F43A49"/>
    <w:rsid w:val="00F50653"/>
    <w:rsid w:val="00F54D62"/>
    <w:rsid w:val="00F56926"/>
    <w:rsid w:val="00F571F4"/>
    <w:rsid w:val="00F605C4"/>
    <w:rsid w:val="00F612BE"/>
    <w:rsid w:val="00F61442"/>
    <w:rsid w:val="00F62E5A"/>
    <w:rsid w:val="00F70E3C"/>
    <w:rsid w:val="00F73180"/>
    <w:rsid w:val="00F81233"/>
    <w:rsid w:val="00F83A48"/>
    <w:rsid w:val="00F92094"/>
    <w:rsid w:val="00F96FDD"/>
    <w:rsid w:val="00FA1076"/>
    <w:rsid w:val="00FA2112"/>
    <w:rsid w:val="00FA4505"/>
    <w:rsid w:val="00FA7DB6"/>
    <w:rsid w:val="00FB382D"/>
    <w:rsid w:val="00FB3A10"/>
    <w:rsid w:val="00FB3D71"/>
    <w:rsid w:val="00FC2069"/>
    <w:rsid w:val="00FC6863"/>
    <w:rsid w:val="00FE3401"/>
    <w:rsid w:val="00FE4D8E"/>
    <w:rsid w:val="00FE70C6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2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A4B6E"/>
    <w:pPr>
      <w:keepNext/>
      <w:tabs>
        <w:tab w:val="num" w:pos="432"/>
      </w:tabs>
      <w:suppressAutoHyphens/>
      <w:spacing w:after="0" w:line="240" w:lineRule="auto"/>
      <w:ind w:firstLine="708"/>
      <w:jc w:val="both"/>
      <w:outlineLvl w:val="0"/>
    </w:pPr>
    <w:rPr>
      <w:rFonts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4B6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21">
    <w:name w:val="Основной текст 21"/>
    <w:basedOn w:val="a"/>
    <w:uiPriority w:val="99"/>
    <w:rsid w:val="00DA4B6E"/>
    <w:pPr>
      <w:suppressAutoHyphens/>
      <w:overflowPunct w:val="0"/>
      <w:autoSpaceDE w:val="0"/>
      <w:spacing w:after="0" w:line="360" w:lineRule="auto"/>
      <w:jc w:val="both"/>
    </w:pPr>
    <w:rPr>
      <w:rFonts w:cs="Times New Roman"/>
      <w:sz w:val="28"/>
      <w:szCs w:val="28"/>
      <w:lang w:eastAsia="ar-SA"/>
    </w:rPr>
  </w:style>
  <w:style w:type="paragraph" w:styleId="a3">
    <w:name w:val="Body Text Indent"/>
    <w:basedOn w:val="a"/>
    <w:link w:val="a4"/>
    <w:uiPriority w:val="99"/>
    <w:rsid w:val="00DA4B6E"/>
    <w:pPr>
      <w:suppressAutoHyphens/>
      <w:spacing w:after="120" w:line="240" w:lineRule="auto"/>
      <w:ind w:left="283"/>
    </w:pPr>
    <w:rPr>
      <w:rFonts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A4B6E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DA4B6E"/>
    <w:pPr>
      <w:suppressAutoHyphens/>
      <w:spacing w:after="120" w:line="480" w:lineRule="auto"/>
      <w:ind w:left="283"/>
    </w:pPr>
    <w:rPr>
      <w:rFonts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DA4B6E"/>
    <w:pPr>
      <w:suppressAutoHyphens/>
      <w:ind w:left="720"/>
    </w:pPr>
    <w:rPr>
      <w:lang w:eastAsia="ar-SA"/>
    </w:rPr>
  </w:style>
  <w:style w:type="paragraph" w:styleId="a6">
    <w:name w:val="Normal (Web)"/>
    <w:basedOn w:val="a"/>
    <w:uiPriority w:val="99"/>
    <w:rsid w:val="007A54C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-">
    <w:name w:val="Абз - осн."/>
    <w:basedOn w:val="a"/>
    <w:link w:val="-0"/>
    <w:rsid w:val="00AA2D32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-0">
    <w:name w:val="Абз - осн. Знак"/>
    <w:basedOn w:val="a0"/>
    <w:link w:val="-"/>
    <w:locked/>
    <w:rsid w:val="00AA2D32"/>
    <w:rPr>
      <w:rFonts w:ascii="Times New Roman" w:hAnsi="Times New Roman" w:cs="Times New Roman"/>
      <w:sz w:val="28"/>
      <w:szCs w:val="28"/>
    </w:rPr>
  </w:style>
  <w:style w:type="paragraph" w:styleId="a7">
    <w:name w:val="footnote text"/>
    <w:basedOn w:val="a"/>
    <w:link w:val="a8"/>
    <w:uiPriority w:val="99"/>
    <w:semiHidden/>
    <w:rsid w:val="009A5E6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9A5E64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9A5E64"/>
    <w:rPr>
      <w:vertAlign w:val="superscript"/>
    </w:rPr>
  </w:style>
  <w:style w:type="character" w:styleId="aa">
    <w:name w:val="Hyperlink"/>
    <w:basedOn w:val="a0"/>
    <w:uiPriority w:val="99"/>
    <w:rsid w:val="00874925"/>
    <w:rPr>
      <w:color w:val="0000FF"/>
      <w:u w:val="single"/>
    </w:rPr>
  </w:style>
  <w:style w:type="paragraph" w:customStyle="1" w:styleId="-3">
    <w:name w:val="Абз. - заг 3"/>
    <w:basedOn w:val="-"/>
    <w:rsid w:val="00840D28"/>
    <w:pPr>
      <w:spacing w:after="100"/>
      <w:ind w:firstLine="0"/>
      <w:jc w:val="center"/>
    </w:pPr>
    <w:rPr>
      <w:rFonts w:ascii="Times New Roman" w:hAnsi="Times New Roman"/>
      <w:i/>
    </w:rPr>
  </w:style>
  <w:style w:type="paragraph" w:styleId="ab">
    <w:name w:val="endnote text"/>
    <w:basedOn w:val="a"/>
    <w:link w:val="ac"/>
    <w:uiPriority w:val="99"/>
    <w:semiHidden/>
    <w:unhideWhenUsed/>
    <w:rsid w:val="008D046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D046F"/>
    <w:rPr>
      <w:rFonts w:cs="Calibri"/>
    </w:rPr>
  </w:style>
  <w:style w:type="character" w:styleId="ad">
    <w:name w:val="endnote reference"/>
    <w:basedOn w:val="a0"/>
    <w:uiPriority w:val="99"/>
    <w:semiHidden/>
    <w:unhideWhenUsed/>
    <w:rsid w:val="008D046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97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97A9B"/>
    <w:rPr>
      <w:rFonts w:cs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697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97A9B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2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A4B6E"/>
    <w:pPr>
      <w:keepNext/>
      <w:tabs>
        <w:tab w:val="num" w:pos="432"/>
      </w:tabs>
      <w:suppressAutoHyphens/>
      <w:spacing w:after="0" w:line="240" w:lineRule="auto"/>
      <w:ind w:firstLine="708"/>
      <w:jc w:val="both"/>
      <w:outlineLvl w:val="0"/>
    </w:pPr>
    <w:rPr>
      <w:rFonts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4B6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21">
    <w:name w:val="Основной текст 21"/>
    <w:basedOn w:val="a"/>
    <w:uiPriority w:val="99"/>
    <w:rsid w:val="00DA4B6E"/>
    <w:pPr>
      <w:suppressAutoHyphens/>
      <w:overflowPunct w:val="0"/>
      <w:autoSpaceDE w:val="0"/>
      <w:spacing w:after="0" w:line="360" w:lineRule="auto"/>
      <w:jc w:val="both"/>
    </w:pPr>
    <w:rPr>
      <w:rFonts w:cs="Times New Roman"/>
      <w:sz w:val="28"/>
      <w:szCs w:val="28"/>
      <w:lang w:eastAsia="ar-SA"/>
    </w:rPr>
  </w:style>
  <w:style w:type="paragraph" w:styleId="a3">
    <w:name w:val="Body Text Indent"/>
    <w:basedOn w:val="a"/>
    <w:link w:val="a4"/>
    <w:uiPriority w:val="99"/>
    <w:rsid w:val="00DA4B6E"/>
    <w:pPr>
      <w:suppressAutoHyphens/>
      <w:spacing w:after="120" w:line="240" w:lineRule="auto"/>
      <w:ind w:left="283"/>
    </w:pPr>
    <w:rPr>
      <w:rFonts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A4B6E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DA4B6E"/>
    <w:pPr>
      <w:suppressAutoHyphens/>
      <w:spacing w:after="120" w:line="480" w:lineRule="auto"/>
      <w:ind w:left="283"/>
    </w:pPr>
    <w:rPr>
      <w:rFonts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DA4B6E"/>
    <w:pPr>
      <w:suppressAutoHyphens/>
      <w:ind w:left="720"/>
    </w:pPr>
    <w:rPr>
      <w:lang w:eastAsia="ar-SA"/>
    </w:rPr>
  </w:style>
  <w:style w:type="paragraph" w:styleId="a6">
    <w:name w:val="Normal (Web)"/>
    <w:basedOn w:val="a"/>
    <w:uiPriority w:val="99"/>
    <w:rsid w:val="007A54C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-">
    <w:name w:val="Абз - осн."/>
    <w:basedOn w:val="a"/>
    <w:link w:val="-0"/>
    <w:rsid w:val="00AA2D32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-0">
    <w:name w:val="Абз - осн. Знак"/>
    <w:basedOn w:val="a0"/>
    <w:link w:val="-"/>
    <w:locked/>
    <w:rsid w:val="00AA2D32"/>
    <w:rPr>
      <w:rFonts w:ascii="Times New Roman" w:hAnsi="Times New Roman" w:cs="Times New Roman"/>
      <w:sz w:val="28"/>
      <w:szCs w:val="28"/>
    </w:rPr>
  </w:style>
  <w:style w:type="paragraph" w:styleId="a7">
    <w:name w:val="footnote text"/>
    <w:basedOn w:val="a"/>
    <w:link w:val="a8"/>
    <w:uiPriority w:val="99"/>
    <w:semiHidden/>
    <w:rsid w:val="009A5E6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9A5E64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9A5E64"/>
    <w:rPr>
      <w:vertAlign w:val="superscript"/>
    </w:rPr>
  </w:style>
  <w:style w:type="character" w:styleId="aa">
    <w:name w:val="Hyperlink"/>
    <w:basedOn w:val="a0"/>
    <w:uiPriority w:val="99"/>
    <w:rsid w:val="00874925"/>
    <w:rPr>
      <w:color w:val="0000FF"/>
      <w:u w:val="single"/>
    </w:rPr>
  </w:style>
  <w:style w:type="paragraph" w:customStyle="1" w:styleId="-3">
    <w:name w:val="Абз. - заг 3"/>
    <w:basedOn w:val="-"/>
    <w:rsid w:val="00840D28"/>
    <w:pPr>
      <w:spacing w:after="100"/>
      <w:ind w:firstLine="0"/>
      <w:jc w:val="center"/>
    </w:pPr>
    <w:rPr>
      <w:rFonts w:ascii="Times New Roman" w:hAnsi="Times New Roman"/>
      <w:i/>
    </w:rPr>
  </w:style>
  <w:style w:type="paragraph" w:styleId="ab">
    <w:name w:val="endnote text"/>
    <w:basedOn w:val="a"/>
    <w:link w:val="ac"/>
    <w:uiPriority w:val="99"/>
    <w:semiHidden/>
    <w:unhideWhenUsed/>
    <w:rsid w:val="008D046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D046F"/>
    <w:rPr>
      <w:rFonts w:cs="Calibri"/>
    </w:rPr>
  </w:style>
  <w:style w:type="character" w:styleId="ad">
    <w:name w:val="endnote reference"/>
    <w:basedOn w:val="a0"/>
    <w:uiPriority w:val="99"/>
    <w:semiHidden/>
    <w:unhideWhenUsed/>
    <w:rsid w:val="008D046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97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97A9B"/>
    <w:rPr>
      <w:rFonts w:cs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697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97A9B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0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3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ge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C4D7-D1A3-4205-ADB6-062855D8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APPO</cp:lastModifiedBy>
  <cp:revision>2</cp:revision>
  <dcterms:created xsi:type="dcterms:W3CDTF">2013-11-07T11:10:00Z</dcterms:created>
  <dcterms:modified xsi:type="dcterms:W3CDTF">2013-11-07T11:10:00Z</dcterms:modified>
</cp:coreProperties>
</file>