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A7" w:rsidRPr="00C94DD0" w:rsidRDefault="006C21A7" w:rsidP="00C94DD0">
      <w:pPr>
        <w:spacing w:after="0" w:line="240" w:lineRule="auto"/>
        <w:jc w:val="right"/>
        <w:rPr>
          <w:rStyle w:val="dash041e005f0431005f044b005f0447005f043d005f044b005f0439005f005fchar1char1"/>
          <w:rFonts w:ascii="Broadway" w:hAnsi="Broadway" w:cs="Aharoni"/>
          <w:b/>
        </w:rPr>
      </w:pPr>
      <w:r w:rsidRPr="00C94DD0">
        <w:rPr>
          <w:rStyle w:val="dash041e005f0431005f044b005f0447005f043d005f044b005f0439005f005fchar1char1"/>
          <w:rFonts w:cs="Aharoni"/>
          <w:b/>
        </w:rPr>
        <w:t>Нормативная</w:t>
      </w:r>
      <w:r w:rsidRPr="00C94DD0">
        <w:rPr>
          <w:rStyle w:val="dash041e005f0431005f044b005f0447005f043d005f044b005f0439005f005fchar1char1"/>
          <w:rFonts w:ascii="Broadway" w:hAnsi="Broadway" w:cs="Aharoni"/>
          <w:b/>
        </w:rPr>
        <w:t xml:space="preserve"> </w:t>
      </w:r>
      <w:r w:rsidRPr="00C94DD0">
        <w:rPr>
          <w:rStyle w:val="dash041e005f0431005f044b005f0447005f043d005f044b005f0439005f005fchar1char1"/>
          <w:rFonts w:cs="Aharoni"/>
          <w:b/>
        </w:rPr>
        <w:t>база</w:t>
      </w:r>
      <w:r w:rsidR="00C94DD0">
        <w:rPr>
          <w:rStyle w:val="dash041e005f0431005f044b005f0447005f043d005f044b005f0439005f005fchar1char1"/>
          <w:rFonts w:cs="Aharoni"/>
          <w:b/>
        </w:rPr>
        <w:t>:</w:t>
      </w:r>
    </w:p>
    <w:p w:rsidR="006C21A7" w:rsidRPr="00C94DD0" w:rsidRDefault="006C21A7" w:rsidP="00C94DD0">
      <w:pPr>
        <w:spacing w:after="0" w:line="240" w:lineRule="auto"/>
        <w:jc w:val="right"/>
        <w:rPr>
          <w:rStyle w:val="dash041e005f0431005f044b005f0447005f043d005f044b005f0439005f005fchar1char1"/>
          <w:b/>
          <w:i/>
        </w:rPr>
      </w:pPr>
      <w:r w:rsidRPr="00C94DD0">
        <w:rPr>
          <w:rStyle w:val="dash041e005f0431005f044b005f0447005f043d005f044b005f0439005f005fchar1char1"/>
          <w:b/>
          <w:i/>
        </w:rPr>
        <w:t>ФГОС ОО, Примерная программа по русскому языку</w:t>
      </w:r>
    </w:p>
    <w:p w:rsidR="006C21A7" w:rsidRPr="004D24BA" w:rsidRDefault="006C21A7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4BA">
        <w:rPr>
          <w:rStyle w:val="dash041e005f0431005f044b005f0447005f043d005f044b005f0439005f005fchar1char1"/>
          <w:b/>
          <w:sz w:val="28"/>
          <w:szCs w:val="28"/>
        </w:rPr>
        <w:t>Цели</w:t>
      </w:r>
      <w:r w:rsidRPr="004D24BA">
        <w:rPr>
          <w:rStyle w:val="dash041e005f0431005f044b005f0447005f043d005f044b005f0439005f005fchar1char1"/>
          <w:sz w:val="28"/>
          <w:szCs w:val="28"/>
        </w:rPr>
        <w:t xml:space="preserve"> изучения </w:t>
      </w:r>
      <w:r w:rsidRPr="004D24BA">
        <w:rPr>
          <w:rFonts w:ascii="Times New Roman" w:eastAsia="Times New Roman" w:hAnsi="Times New Roman" w:cs="Times New Roman"/>
          <w:bCs/>
          <w:sz w:val="28"/>
          <w:szCs w:val="28"/>
        </w:rPr>
        <w:t>русского (родного) языка</w:t>
      </w:r>
    </w:p>
    <w:p w:rsidR="00C94DD0" w:rsidRPr="004D24BA" w:rsidRDefault="00C94DD0" w:rsidP="00C94DD0">
      <w:pPr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</w:p>
    <w:p w:rsidR="006C21A7" w:rsidRPr="004D24BA" w:rsidRDefault="006C21A7" w:rsidP="00C94DD0">
      <w:pPr>
        <w:pStyle w:val="aa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BA">
        <w:rPr>
          <w:rFonts w:ascii="Times New Roman" w:eastAsia="Times New Roman" w:hAnsi="Times New Roman" w:cs="Times New Roman"/>
          <w:sz w:val="24"/>
          <w:szCs w:val="24"/>
        </w:rPr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  <w:bookmarkStart w:id="0" w:name="_GoBack"/>
      <w:bookmarkEnd w:id="0"/>
    </w:p>
    <w:p w:rsidR="006C21A7" w:rsidRPr="004D24BA" w:rsidRDefault="006C21A7" w:rsidP="00C94DD0">
      <w:pPr>
        <w:pStyle w:val="aa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BA">
        <w:rPr>
          <w:rFonts w:ascii="Times New Roman" w:eastAsia="Times New Roman" w:hAnsi="Times New Roman" w:cs="Times New Roman"/>
          <w:sz w:val="24"/>
          <w:szCs w:val="24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4D24BA">
        <w:rPr>
          <w:rFonts w:ascii="Times New Roman" w:eastAsia="Times New Roman" w:hAnsi="Times New Roman" w:cs="Times New Roman"/>
          <w:sz w:val="24"/>
          <w:szCs w:val="24"/>
        </w:rPr>
        <w:t>самокоррекцию</w:t>
      </w:r>
      <w:proofErr w:type="spellEnd"/>
      <w:r w:rsidRPr="004D24B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4D24BA">
        <w:rPr>
          <w:rFonts w:ascii="Times New Roman" w:eastAsia="Times New Roman" w:hAnsi="Times New Roman" w:cs="Times New Roman"/>
          <w:sz w:val="24"/>
          <w:szCs w:val="24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6C21A7" w:rsidRPr="004D24BA" w:rsidRDefault="006C21A7" w:rsidP="00C94DD0">
      <w:pPr>
        <w:pStyle w:val="aa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D24BA">
        <w:rPr>
          <w:rFonts w:ascii="Times New Roman" w:eastAsia="Times New Roman" w:hAnsi="Times New Roman" w:cs="Times New Roman"/>
          <w:sz w:val="24"/>
          <w:szCs w:val="24"/>
        </w:rPr>
        <w:t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ее функционирования;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 расширение объема используемых в речи грамматических средств; совершенствование орфографической и пунктуационной грамотности;</w:t>
      </w:r>
      <w:proofErr w:type="gramEnd"/>
      <w:r w:rsidRPr="004D24BA"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умений стилистически корректного использования лексики и фразеологии русского языка; воспитание стремления к речевому самосовершенствованию. </w:t>
      </w:r>
    </w:p>
    <w:p w:rsidR="004D24BA" w:rsidRPr="006C21A7" w:rsidRDefault="004D24BA" w:rsidP="00C94DD0">
      <w:pPr>
        <w:spacing w:after="0" w:line="240" w:lineRule="auto"/>
        <w:jc w:val="both"/>
        <w:rPr>
          <w:rStyle w:val="dash041e005f0431005f044b005f0447005f043d005f044b005f0439005f005fchar1char1"/>
        </w:rPr>
      </w:pPr>
    </w:p>
    <w:p w:rsidR="00D357C7" w:rsidRPr="004D24BA" w:rsidRDefault="00D357C7" w:rsidP="00C94DD0">
      <w:pPr>
        <w:spacing w:after="0" w:line="240" w:lineRule="auto"/>
        <w:jc w:val="both"/>
        <w:rPr>
          <w:rStyle w:val="dash041e005f0431005f044b005f0447005f043d005f044b005f0439005f005fchar1char1"/>
          <w:b/>
          <w:sz w:val="28"/>
          <w:szCs w:val="28"/>
        </w:rPr>
      </w:pPr>
      <w:r w:rsidRPr="004D24BA">
        <w:rPr>
          <w:rStyle w:val="dash041e005f0431005f044b005f0447005f043d005f044b005f0439005f005fchar1char1"/>
          <w:b/>
          <w:sz w:val="28"/>
          <w:szCs w:val="28"/>
        </w:rPr>
        <w:t>Требования к результатам</w:t>
      </w:r>
    </w:p>
    <w:p w:rsidR="00C94DD0" w:rsidRPr="004D24BA" w:rsidRDefault="00C94DD0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66"/>
        <w:gridCol w:w="7194"/>
      </w:tblGrid>
      <w:tr w:rsidR="00D357C7" w:rsidRPr="006C21A7" w:rsidTr="00C94DD0">
        <w:tc>
          <w:tcPr>
            <w:tcW w:w="7166" w:type="dxa"/>
          </w:tcPr>
          <w:p w:rsidR="00D357C7" w:rsidRPr="00C94DD0" w:rsidRDefault="00D357C7" w:rsidP="00C94D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94DD0">
              <w:rPr>
                <w:rStyle w:val="dash041e005f0431005f044b005f0447005f043d005f044b005f0439005f005fchar1char1"/>
                <w:b/>
              </w:rPr>
              <w:t>ФГОС</w:t>
            </w:r>
            <w:r w:rsidR="00C94DD0">
              <w:rPr>
                <w:rStyle w:val="dash041e005f0431005f044b005f0447005f043d005f044b005f0439005f005fchar1char1"/>
                <w:b/>
              </w:rPr>
              <w:t xml:space="preserve"> ОО</w:t>
            </w:r>
            <w:r w:rsidR="008E7CD0">
              <w:rPr>
                <w:rStyle w:val="dash041e005f0431005f044b005f0447005f043d005f044b005f0439005f005fchar1char1"/>
                <w:b/>
              </w:rPr>
              <w:t xml:space="preserve">: </w:t>
            </w:r>
            <w:r w:rsidR="008E7CD0" w:rsidRPr="008E7CD0">
              <w:rPr>
                <w:rStyle w:val="dash041e005f0431005f044b005f0447005f043d005f044b005f0439005f005fchar1char1"/>
                <w:b/>
                <w:color w:val="8064A2" w:themeColor="accent4"/>
              </w:rPr>
              <w:t>требования к результатам</w:t>
            </w:r>
          </w:p>
        </w:tc>
        <w:tc>
          <w:tcPr>
            <w:tcW w:w="7194" w:type="dxa"/>
          </w:tcPr>
          <w:p w:rsidR="00D357C7" w:rsidRPr="00C94DD0" w:rsidRDefault="006C21A7" w:rsidP="00C94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94DD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Примерная программа</w:t>
            </w:r>
          </w:p>
        </w:tc>
      </w:tr>
      <w:tr w:rsidR="00C94DD0" w:rsidRPr="006C21A7" w:rsidTr="000E5580">
        <w:tc>
          <w:tcPr>
            <w:tcW w:w="14360" w:type="dxa"/>
            <w:gridSpan w:val="2"/>
          </w:tcPr>
          <w:p w:rsidR="00C94DD0" w:rsidRPr="008E7CD0" w:rsidRDefault="00C94DD0" w:rsidP="00C94D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8064A2" w:themeColor="accent4"/>
                <w:sz w:val="24"/>
                <w:szCs w:val="24"/>
                <w:lang w:eastAsia="ru-RU"/>
              </w:rPr>
            </w:pPr>
            <w:proofErr w:type="gramStart"/>
            <w:r w:rsidRPr="008E7CD0">
              <w:rPr>
                <w:rStyle w:val="dash041e005f0431005f044b005f0447005f043d005f044b005f0439005f005fchar1char1"/>
                <w:b/>
                <w:color w:val="8064A2" w:themeColor="accent4"/>
              </w:rPr>
              <w:t>личностным</w:t>
            </w:r>
            <w:r w:rsidRPr="008E7CD0">
              <w:rPr>
                <w:rStyle w:val="dash041e005f0431005f044b005f0447005f043d005f044b005f0439005f005fchar1char1"/>
                <w:color w:val="8064A2" w:themeColor="accent4"/>
              </w:rPr>
              <w:t xml:space="preserve">, включающим готовность и способность обучающихся к саморазвитию и личностному самоопределению, </w:t>
            </w:r>
            <w:proofErr w:type="spellStart"/>
            <w:r w:rsidRPr="008E7CD0">
              <w:rPr>
                <w:rStyle w:val="dash041e005f0431005f044b005f0447005f043d005f044b005f0439005f005fchar1char1"/>
                <w:color w:val="8064A2" w:themeColor="accent4"/>
              </w:rPr>
              <w:t>сформированность</w:t>
            </w:r>
            <w:proofErr w:type="spellEnd"/>
            <w:r w:rsidRPr="008E7CD0">
              <w:rPr>
                <w:rStyle w:val="dash041e005f0431005f044b005f0447005f043d005f044b005f0439005f005fchar1char1"/>
                <w:color w:val="8064A2" w:themeColor="accent4"/>
              </w:rPr>
      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</w:t>
            </w:r>
            <w:r w:rsidRPr="008E7CD0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способность к осознанию российской идентичности в поликультурном социуме</w:t>
            </w:r>
            <w:proofErr w:type="gramEnd"/>
          </w:p>
        </w:tc>
      </w:tr>
      <w:tr w:rsidR="00D357C7" w:rsidRPr="006C21A7" w:rsidTr="00C94DD0">
        <w:tc>
          <w:tcPr>
            <w:tcW w:w="7166" w:type="dxa"/>
          </w:tcPr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lastRenderedPageBreak/>
              <w:t xml:space="preserve">2) формирование ответственного отношения к учению, готовности и </w:t>
            </w:r>
            <w:proofErr w:type="gramStart"/>
            <w:r w:rsidRPr="006C21A7">
              <w:rPr>
                <w:rStyle w:val="dash041e005f0431005f044b005f0447005f043d005f044b005f0439005f005fchar1char1"/>
              </w:rPr>
              <w:t>способности</w:t>
            </w:r>
            <w:proofErr w:type="gramEnd"/>
            <w:r w:rsidRPr="006C21A7">
              <w:rPr>
                <w:rStyle w:val="dash041e005f0431005f044b005f0447005f043d005f044b005f0439005f005fchar1char1"/>
              </w:rPr>
      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proofErr w:type="gramStart"/>
            <w:r w:rsidRPr="006C21A7">
              <w:rPr>
                <w:rStyle w:val="dash041e005f0431005f044b005f0447005f043d005f044b005f0439005f005fchar1char1"/>
              </w:rPr>
      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lastRenderedPageBreak/>
              <w:t xml:space="preserve">9) формирование основ экологической культуры соответствующей современному уровню </w:t>
            </w:r>
            <w:r w:rsidRPr="006C21A7">
              <w:t>экологического мышления, развитие</w:t>
            </w:r>
            <w:r w:rsidRPr="006C21A7">
              <w:rPr>
                <w:rStyle w:val="dash041e005f0431005f044b005f0447005f043d005f044b005f0439005f005fchar1char1"/>
              </w:rPr>
              <w:t xml:space="preserve"> </w:t>
            </w:r>
            <w:r w:rsidRPr="006C21A7">
              <w:t>опыта экологически ориентированной рефлексивно-оценочной и практической  деятельности в жизненных ситуациях</w:t>
            </w:r>
            <w:r w:rsidRPr="006C21A7">
              <w:rPr>
                <w:rStyle w:val="dash041e005f0431005f044b005f0447005f043d005f044b005f0439005f005fchar1char1"/>
              </w:rPr>
              <w:t>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  <w:rPr>
                <w:iCs/>
              </w:rPr>
            </w:pPr>
            <w:r w:rsidRPr="006C21A7">
              <w:rPr>
                <w:rStyle w:val="dash041e005f0431005f044b005f0447005f043d005f044b005f0439005f005fchar1char1"/>
              </w:rPr>
      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      </w:r>
          </w:p>
        </w:tc>
        <w:tc>
          <w:tcPr>
            <w:tcW w:w="7194" w:type="dxa"/>
          </w:tcPr>
          <w:p w:rsidR="006C21A7" w:rsidRPr="006C21A7" w:rsidRDefault="006C21A7" w:rsidP="00C94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</w:t>
            </w:r>
          </w:p>
          <w:p w:rsidR="006C21A7" w:rsidRPr="006C21A7" w:rsidRDefault="006C21A7" w:rsidP="00C94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 и моральных качеств личности, его значения в процессе получения школьного образования;</w:t>
            </w:r>
          </w:p>
          <w:p w:rsidR="006C21A7" w:rsidRPr="006C21A7" w:rsidRDefault="006C21A7" w:rsidP="00C94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hAnsi="Times New Roman" w:cs="Times New Roman"/>
                <w:sz w:val="24"/>
                <w:szCs w:val="24"/>
              </w:rPr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</w:t>
            </w:r>
            <w:r w:rsidR="004D2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1A7">
              <w:rPr>
                <w:rFonts w:ascii="Times New Roman" w:hAnsi="Times New Roman" w:cs="Times New Roman"/>
                <w:sz w:val="24"/>
                <w:szCs w:val="24"/>
              </w:rPr>
              <w:t>национальной культуры; стремление к речевому самосовершенствованию;</w:t>
            </w:r>
          </w:p>
          <w:p w:rsidR="006C21A7" w:rsidRPr="006C21A7" w:rsidRDefault="006C21A7" w:rsidP="00C94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достаточный объём словарного запаса и усвоенных грамматических сре</w:t>
            </w:r>
            <w:proofErr w:type="gramStart"/>
            <w:r w:rsidRPr="006C21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C21A7">
              <w:rPr>
                <w:rFonts w:ascii="Times New Roman" w:hAnsi="Times New Roman" w:cs="Times New Roman"/>
                <w:sz w:val="24"/>
                <w:szCs w:val="24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D357C7" w:rsidRPr="006C21A7" w:rsidRDefault="00D357C7" w:rsidP="00C94DD0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94DD0" w:rsidRPr="006C21A7" w:rsidTr="001F5AA3">
        <w:tc>
          <w:tcPr>
            <w:tcW w:w="14360" w:type="dxa"/>
            <w:gridSpan w:val="2"/>
          </w:tcPr>
          <w:p w:rsidR="00C94DD0" w:rsidRPr="008E7CD0" w:rsidRDefault="00C94DD0" w:rsidP="00C94DD0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8064A2" w:themeColor="accent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7CD0">
              <w:rPr>
                <w:rStyle w:val="dash041e005f0431005f044b005f0447005f043d005f044b005f04391005f005fchar1char1"/>
                <w:b/>
                <w:bCs/>
                <w:color w:val="8064A2" w:themeColor="accent4"/>
                <w:sz w:val="24"/>
                <w:szCs w:val="24"/>
              </w:rPr>
              <w:lastRenderedPageBreak/>
              <w:t>метапредметным</w:t>
            </w:r>
            <w:proofErr w:type="spellEnd"/>
            <w:r w:rsidRPr="008E7CD0">
              <w:rPr>
                <w:rStyle w:val="dash041e005f0431005f044b005f0447005f043d005f044b005f04391005f005fchar1char1"/>
                <w:color w:val="8064A2" w:themeColor="accent4"/>
                <w:sz w:val="24"/>
                <w:szCs w:val="24"/>
              </w:rPr>
      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</w:t>
            </w:r>
            <w:proofErr w:type="gramEnd"/>
          </w:p>
        </w:tc>
      </w:tr>
      <w:tr w:rsidR="00D357C7" w:rsidRPr="006C21A7" w:rsidTr="004D24BA">
        <w:trPr>
          <w:trHeight w:val="2711"/>
        </w:trPr>
        <w:tc>
          <w:tcPr>
            <w:tcW w:w="7166" w:type="dxa"/>
          </w:tcPr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4) умение оценивать правильность выполнения учебной задачи,  собственные возможности её решения;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      </w:r>
            <w:proofErr w:type="gramStart"/>
            <w:r w:rsidRPr="006C21A7">
              <w:rPr>
                <w:rStyle w:val="dash041e005f0431005f044b005f0447005f043d005f044b005f0439005f005fchar1char1"/>
              </w:rPr>
              <w:t>логическое рассуждение</w:t>
            </w:r>
            <w:proofErr w:type="gramEnd"/>
            <w:r w:rsidRPr="006C21A7">
              <w:rPr>
                <w:rStyle w:val="dash041e005f0431005f044b005f0447005f043d005f044b005f0439005f005fchar1char1"/>
              </w:rPr>
              <w:t>, умозаключение (индуктивное, дедуктивное  и по аналогии) и делать выводы;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7) умение создавать, применять и преобразовывать знаки и </w:t>
            </w:r>
            <w:r w:rsidRPr="006C21A7">
              <w:rPr>
                <w:rStyle w:val="dash041e005f0431005f044b005f0447005f043d005f044b005f0439005f005fchar1char1"/>
              </w:rPr>
              <w:lastRenderedPageBreak/>
              <w:t>символы, модели и схемы для решения учебных и познавательных задач;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8) смысловое чтение;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9) у</w:t>
            </w:r>
            <w:r w:rsidRPr="006C21A7">
              <w:rPr>
                <w:rStyle w:val="dash0421005f0442005f0440005f043e005f0433005f0438005f0439005f005fchar1char1"/>
              </w:rPr>
              <w:t xml:space="preserve">мение </w:t>
            </w:r>
            <w:r w:rsidRPr="006C21A7">
              <w:rPr>
                <w:rStyle w:val="dash041e005f0431005f044b005f0447005f043d005f044b005f0439005f005fchar1char1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6C21A7">
              <w:rPr>
                <w:rStyle w:val="dash0421005f0442005f0440005f043e005f0433005f0438005f0439005f005fchar1char1"/>
              </w:rPr>
              <w:t xml:space="preserve"> индивидуально и в группе: </w:t>
            </w:r>
            <w:r w:rsidRPr="006C21A7">
              <w:rPr>
                <w:rStyle w:val="dash041e005f0431005f044b005f0447005f043d005f044b005f0439005f005fchar1char1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</w:rPr>
            </w:pPr>
            <w:r w:rsidRPr="006C21A7">
              <w:rPr>
                <w:rStyle w:val="dash041e005f0431005f044b005f0447005f043d005f044b005f0439005f005fchar1char1"/>
              </w:rPr>
              <w:t>11) формирование и развитие компетентности в области использования информационно-коммуникационных технологий (далее ИК</w:t>
            </w:r>
            <w:proofErr w:type="gramStart"/>
            <w:r w:rsidRPr="006C21A7">
              <w:rPr>
                <w:rStyle w:val="dash041e005f0431005f044b005f0447005f043d005f044b005f0439005f005fchar1char1"/>
              </w:rPr>
              <w:t>Т–</w:t>
            </w:r>
            <w:proofErr w:type="gramEnd"/>
            <w:r w:rsidRPr="006C21A7">
              <w:rPr>
                <w:rStyle w:val="dash041e005f0431005f044b005f0447005f043d005f044b005f0439005f005fchar1char1"/>
              </w:rPr>
              <w:t xml:space="preserve"> компетенции);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  <w:r w:rsidRPr="006C21A7">
              <w:rPr>
                <w:rStyle w:val="dash041e005f0431005f044b005f0447005f043d005f044b005f0439005f005fchar1char1"/>
              </w:rPr>
              <w:t>12)</w:t>
            </w:r>
            <w:r w:rsidRPr="006C21A7">
      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      </w:r>
            <w:r w:rsidRPr="006C21A7">
              <w:rPr>
                <w:rStyle w:val="dash041e005f0431005f044b005f0447005f043d005f044b005f0439005f005fchar1char1"/>
              </w:rPr>
              <w:t>.</w:t>
            </w:r>
          </w:p>
          <w:p w:rsidR="00D357C7" w:rsidRPr="006C21A7" w:rsidRDefault="00D357C7" w:rsidP="00C94DD0">
            <w:pPr>
              <w:pStyle w:val="dash041e005f0431005f044b005f0447005f043d005f044b005f0439"/>
              <w:jc w:val="both"/>
            </w:pPr>
          </w:p>
          <w:p w:rsidR="00D357C7" w:rsidRPr="006C21A7" w:rsidRDefault="00D357C7" w:rsidP="00C94DD0">
            <w:pPr>
              <w:jc w:val="both"/>
              <w:rPr>
                <w:rStyle w:val="dash041e005f0431005f044b005f0447005f043d005f044b005f04391005f005fchar1char1"/>
                <w:b/>
                <w:bCs/>
                <w:sz w:val="24"/>
                <w:szCs w:val="24"/>
              </w:rPr>
            </w:pPr>
          </w:p>
        </w:tc>
        <w:tc>
          <w:tcPr>
            <w:tcW w:w="7194" w:type="dxa"/>
          </w:tcPr>
          <w:p w:rsidR="00C94DD0" w:rsidRPr="004D24BA" w:rsidRDefault="00C94DD0" w:rsidP="004D2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владение всеми видами речевой деятельности:</w:t>
            </w:r>
          </w:p>
          <w:p w:rsidR="00C94DD0" w:rsidRPr="004D24BA" w:rsidRDefault="00C94DD0" w:rsidP="00C94DD0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аудирование и чтение: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разными видами чтения (поисковым, просмотровым, ознакомительным, изучающим) текстов разных стилей и жанров;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 восприятие на слух текстов разных стилей и жанров; владение разными видами </w:t>
            </w:r>
            <w:proofErr w:type="spellStart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(выборочным, ознакомительным, детальным);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4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сопоставлять и сравнивать речевые высказывания с точки зрения их содержания, стилистических особенностей и </w:t>
            </w: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использованных языковых средств; </w:t>
            </w:r>
          </w:p>
          <w:p w:rsidR="00C94DD0" w:rsidRPr="004D24BA" w:rsidRDefault="00C94DD0" w:rsidP="004D24BA">
            <w:pPr>
              <w:ind w:left="48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говорение и письмо: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воспроизводить прослушанный или прочитанный текст с заданной степенью свернутости (план, пересказ, конспект, аннотация);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proofErr w:type="gramStart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, услышанному, увиденному;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      </w:r>
            <w:proofErr w:type="gramEnd"/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C94DD0" w:rsidRPr="004D24BA" w:rsidRDefault="00C94DD0" w:rsidP="004D24BA">
            <w:pPr>
              <w:pStyle w:val="aa"/>
              <w:numPr>
                <w:ilvl w:val="0"/>
                <w:numId w:val="15"/>
              </w:numPr>
              <w:ind w:left="4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      </w:r>
          </w:p>
          <w:p w:rsidR="00C94DD0" w:rsidRPr="004D24BA" w:rsidRDefault="00C94DD0" w:rsidP="004D2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      </w:r>
            <w:proofErr w:type="spellStart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(на уроках иностранного языка, литературы и др.);</w:t>
            </w:r>
          </w:p>
          <w:p w:rsidR="00C94DD0" w:rsidRPr="004D24BA" w:rsidRDefault="00C94DD0" w:rsidP="004D2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BA">
              <w:rPr>
                <w:rFonts w:ascii="Times New Roman" w:eastAsia="Times New Roman" w:hAnsi="Times New Roman" w:cs="Times New Roman"/>
                <w:sz w:val="24"/>
                <w:szCs w:val="24"/>
              </w:rPr>
      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  <w:p w:rsidR="00D357C7" w:rsidRPr="006C21A7" w:rsidRDefault="00D357C7" w:rsidP="00C94DD0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D24BA" w:rsidRPr="006C21A7" w:rsidTr="00F21977">
        <w:tc>
          <w:tcPr>
            <w:tcW w:w="14360" w:type="dxa"/>
            <w:gridSpan w:val="2"/>
          </w:tcPr>
          <w:p w:rsidR="004D24BA" w:rsidRPr="008E7CD0" w:rsidRDefault="004D24BA" w:rsidP="00C94DD0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8064A2" w:themeColor="accent4"/>
                <w:sz w:val="24"/>
                <w:szCs w:val="24"/>
                <w:lang w:eastAsia="ru-RU"/>
              </w:rPr>
            </w:pPr>
            <w:proofErr w:type="gramStart"/>
            <w:r w:rsidRPr="008E7CD0">
              <w:rPr>
                <w:rStyle w:val="dash041e005f0431005f044b005f0447005f043d005f044b005f04391005f005fchar1char1"/>
                <w:b/>
                <w:bCs/>
                <w:color w:val="8064A2" w:themeColor="accent4"/>
                <w:sz w:val="24"/>
                <w:szCs w:val="24"/>
              </w:rPr>
              <w:lastRenderedPageBreak/>
              <w:t xml:space="preserve">предметным,  </w:t>
            </w:r>
            <w:r w:rsidRPr="008E7CD0">
              <w:rPr>
                <w:rStyle w:val="dash041e005f0431005f044b005f0447005f043d005f044b005f04391005f005fchar1char1"/>
                <w:color w:val="8064A2" w:themeColor="accent4"/>
                <w:sz w:val="24"/>
                <w:szCs w:val="24"/>
              </w:rPr>
      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      </w:r>
            <w:r w:rsidRPr="008E7CD0">
              <w:rPr>
                <w:rStyle w:val="dash041e005f0431005f044b005f0447005f043d005f044b005f04391char1"/>
                <w:color w:val="8064A2" w:themeColor="accent4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8E7CD0">
              <w:rPr>
                <w:rStyle w:val="dash041e005f0431005f044b005f0447005f043d005f044b005f04391005f005fchar1char1"/>
                <w:color w:val="8064A2" w:themeColor="accent4"/>
                <w:sz w:val="24"/>
                <w:szCs w:val="24"/>
              </w:rPr>
      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</w:t>
            </w:r>
            <w:proofErr w:type="gramEnd"/>
          </w:p>
        </w:tc>
      </w:tr>
      <w:tr w:rsidR="00D357C7" w:rsidRPr="006C21A7" w:rsidTr="00C94DD0">
        <w:tc>
          <w:tcPr>
            <w:tcW w:w="7166" w:type="dxa"/>
          </w:tcPr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>1) совершенствование видов речевой деятельности (</w:t>
            </w:r>
            <w:proofErr w:type="spellStart"/>
            <w:r w:rsidRPr="006C21A7">
              <w:rPr>
                <w:rStyle w:val="dash041e0431044b0447043d044b0439char1"/>
              </w:rPr>
              <w:t>аудирования</w:t>
            </w:r>
            <w:proofErr w:type="spellEnd"/>
            <w:r w:rsidRPr="006C21A7">
              <w:rPr>
                <w:rStyle w:val="dash041e0431044b0447043d044b0439char1"/>
              </w:rPr>
      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>3) использование коммуникативно-эстетических возможностей русского и родного языков;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</w:t>
            </w:r>
            <w:r w:rsidRPr="006C21A7">
              <w:rPr>
                <w:rStyle w:val="dash041e0431044b0447043d044b0439char1"/>
              </w:rPr>
              <w:lastRenderedPageBreak/>
              <w:t xml:space="preserve">словосочетания и предложения, а также многоаспектного анализа текста; 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>6) обогащение активного и потенциального словарного запаса, расширение объёма используемых в речи грамматических сре</w:t>
            </w:r>
            <w:proofErr w:type="gramStart"/>
            <w:r w:rsidRPr="006C21A7">
              <w:rPr>
                <w:rStyle w:val="dash041e0431044b0447043d044b0439char1"/>
              </w:rPr>
              <w:t>дств дл</w:t>
            </w:r>
            <w:proofErr w:type="gramEnd"/>
            <w:r w:rsidRPr="006C21A7">
              <w:rPr>
                <w:rStyle w:val="dash041e0431044b0447043d044b0439char1"/>
              </w:rPr>
              <w:t>я свободного выражения мыслей и чувств адекватно ситуации и стилю общения;</w:t>
            </w:r>
          </w:p>
          <w:p w:rsidR="006C21A7" w:rsidRPr="006C21A7" w:rsidRDefault="006C21A7" w:rsidP="00C94DD0">
            <w:pPr>
              <w:pStyle w:val="dash041e0431044b0447043d044b0439"/>
              <w:jc w:val="both"/>
              <w:rPr>
                <w:highlight w:val="yellow"/>
              </w:rPr>
            </w:pPr>
            <w:r w:rsidRPr="006C21A7">
              <w:rPr>
                <w:rStyle w:val="dash041e0431044b0447043d044b0439char1"/>
              </w:rPr>
      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      </w:r>
          </w:p>
          <w:p w:rsidR="006C21A7" w:rsidRPr="006C21A7" w:rsidRDefault="006C21A7" w:rsidP="00C94DD0">
            <w:pPr>
              <w:pStyle w:val="dash041e0431044b0447043d044b0439"/>
              <w:jc w:val="both"/>
            </w:pPr>
            <w:r w:rsidRPr="006C21A7">
              <w:rPr>
                <w:rStyle w:val="dash041e0431044b0447043d044b0439char1"/>
              </w:rPr>
              <w:t>8) формирование ответственности за языковую культуру как общечеловеческую ценность.</w:t>
            </w:r>
          </w:p>
          <w:p w:rsidR="006C21A7" w:rsidRPr="006C21A7" w:rsidRDefault="006C21A7" w:rsidP="00C94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C7" w:rsidRPr="006C21A7" w:rsidRDefault="00D357C7" w:rsidP="00C94DD0">
            <w:pPr>
              <w:jc w:val="both"/>
              <w:rPr>
                <w:rStyle w:val="dash041e005f0431005f044b005f0447005f043d005f044b005f04391005f005fchar1char1"/>
                <w:b/>
                <w:bCs/>
                <w:sz w:val="24"/>
                <w:szCs w:val="24"/>
              </w:rPr>
            </w:pPr>
          </w:p>
        </w:tc>
        <w:tc>
          <w:tcPr>
            <w:tcW w:w="7194" w:type="dxa"/>
          </w:tcPr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типы текста; 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единицы языка, их признаки и особенности употребления в речи;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6C21A7" w:rsidRPr="006C21A7" w:rsidRDefault="006C21A7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</w:p>
          <w:p w:rsidR="006C21A7" w:rsidRPr="006C21A7" w:rsidRDefault="006C21A7" w:rsidP="00C94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  <w:r w:rsidRPr="006C2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7C7" w:rsidRPr="006C21A7" w:rsidRDefault="00D357C7" w:rsidP="00C94DD0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D24BA" w:rsidRDefault="004D24BA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D24BA" w:rsidRDefault="004D24BA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A24BE" w:rsidRPr="006C21A7" w:rsidRDefault="00DA24BE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УУД</w:t>
      </w:r>
    </w:p>
    <w:p w:rsidR="005D1C49" w:rsidRPr="006C21A7" w:rsidRDefault="005D1C49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Актуальной и новой 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задачей образования становится обеспечение развития универсальных учебных действий (УУД) как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психологической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составляющей фундаментального ядра содержания образования наряду с традиционным изложением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предметного 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конкретных дисциплин.</w:t>
      </w:r>
    </w:p>
    <w:p w:rsidR="005D1C49" w:rsidRPr="006C21A7" w:rsidRDefault="005D1C49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8E7CD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этом знания, умения и навыки рассматриваются как производные от соответствующих видов целенаправленных действий, 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они порождаются, применяются и сохраняются в тесной связи с активными действиями самих учащихся.</w:t>
      </w:r>
    </w:p>
    <w:p w:rsidR="00DA24BE" w:rsidRPr="006C21A7" w:rsidRDefault="00DA24BE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7"/>
        <w:gridCol w:w="7173"/>
      </w:tblGrid>
      <w:tr w:rsidR="00DA24BE" w:rsidRPr="006C21A7" w:rsidTr="00C63BC4">
        <w:tc>
          <w:tcPr>
            <w:tcW w:w="7187" w:type="dxa"/>
          </w:tcPr>
          <w:p w:rsidR="00DA24BE" w:rsidRPr="008E7CD0" w:rsidRDefault="008E7CD0" w:rsidP="00B81D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dash041e005f0431005f044b005f0447005f043d005f044b005f0439005f005fchar1char1"/>
                <w:b/>
              </w:rPr>
              <w:t xml:space="preserve">УУД – </w:t>
            </w:r>
            <w:r w:rsidR="00D357C7" w:rsidRPr="008E7CD0">
              <w:rPr>
                <w:rStyle w:val="dash041e005f0431005f044b005f0447005f043d005f044b005f0439005f005fchar1char1"/>
                <w:b/>
              </w:rPr>
              <w:t>Ф</w:t>
            </w:r>
            <w:r w:rsidR="00B81DD4" w:rsidRPr="008E7CD0">
              <w:rPr>
                <w:rStyle w:val="dash041e005f0431005f044b005f0447005f043d005f044b005f0439005f005fchar1char1"/>
                <w:b/>
              </w:rPr>
              <w:t>ундаментальное ядр</w:t>
            </w:r>
            <w:proofErr w:type="gramStart"/>
            <w:r w:rsidR="00B81DD4" w:rsidRPr="008E7CD0">
              <w:rPr>
                <w:rStyle w:val="dash041e005f0431005f044b005f0447005f043d005f044b005f0439005f005fchar1char1"/>
                <w:b/>
              </w:rPr>
              <w:t>о ООО</w:t>
            </w:r>
            <w:proofErr w:type="gramEnd"/>
          </w:p>
        </w:tc>
        <w:tc>
          <w:tcPr>
            <w:tcW w:w="7173" w:type="dxa"/>
          </w:tcPr>
          <w:p w:rsidR="00DA24BE" w:rsidRPr="008E7CD0" w:rsidRDefault="007869B4" w:rsidP="00C94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УУД – </w:t>
            </w:r>
            <w:r w:rsidR="008E7CD0" w:rsidRPr="008E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DA24BE" w:rsidRPr="008E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 w:rsidR="008E7CD0" w:rsidRPr="008E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E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«русский язык»</w:t>
            </w:r>
          </w:p>
        </w:tc>
      </w:tr>
      <w:tr w:rsidR="00DA24BE" w:rsidRPr="006C21A7" w:rsidTr="00C63BC4">
        <w:tc>
          <w:tcPr>
            <w:tcW w:w="14360" w:type="dxa"/>
            <w:gridSpan w:val="2"/>
          </w:tcPr>
          <w:p w:rsidR="00DA24BE" w:rsidRPr="008E7CD0" w:rsidRDefault="00DA24BE" w:rsidP="00C63BC4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E7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 xml:space="preserve">Личностные УУД 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социальных ролях и межличностных отношениях</w:t>
            </w:r>
            <w:r w:rsidR="00C63BC4"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:</w:t>
            </w:r>
          </w:p>
        </w:tc>
      </w:tr>
      <w:tr w:rsidR="00DA24BE" w:rsidRPr="006C21A7" w:rsidTr="00C63BC4">
        <w:tc>
          <w:tcPr>
            <w:tcW w:w="7187" w:type="dxa"/>
          </w:tcPr>
          <w:p w:rsidR="00DA24BE" w:rsidRPr="006C21A7" w:rsidRDefault="00DA24BE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личностное, профессиональное, жизненное 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самоопределение</w:t>
            </w:r>
          </w:p>
        </w:tc>
        <w:tc>
          <w:tcPr>
            <w:tcW w:w="7173" w:type="dxa"/>
          </w:tcPr>
          <w:p w:rsidR="00DA24BE" w:rsidRPr="006C21A7" w:rsidRDefault="00DA24BE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4BE" w:rsidRPr="006C21A7" w:rsidTr="00C63BC4">
        <w:tc>
          <w:tcPr>
            <w:tcW w:w="7187" w:type="dxa"/>
          </w:tcPr>
          <w:p w:rsidR="00DA24BE" w:rsidRPr="006C21A7" w:rsidRDefault="00DA24BE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</w:t>
            </w:r>
          </w:p>
        </w:tc>
        <w:tc>
          <w:tcPr>
            <w:tcW w:w="7173" w:type="dxa"/>
          </w:tcPr>
          <w:p w:rsidR="00DA24BE" w:rsidRPr="006C21A7" w:rsidRDefault="00DA24BE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4BE" w:rsidRPr="006C21A7" w:rsidTr="00C63BC4">
        <w:tc>
          <w:tcPr>
            <w:tcW w:w="7187" w:type="dxa"/>
          </w:tcPr>
          <w:p w:rsidR="00DA24BE" w:rsidRPr="006C21A7" w:rsidRDefault="00DA24BE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нравственно – этического 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оценивания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7173" w:type="dxa"/>
          </w:tcPr>
          <w:p w:rsidR="00DA24BE" w:rsidRPr="006C21A7" w:rsidRDefault="00DA24BE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4BE" w:rsidRPr="006C21A7" w:rsidTr="00C63BC4">
        <w:tc>
          <w:tcPr>
            <w:tcW w:w="14360" w:type="dxa"/>
            <w:gridSpan w:val="2"/>
          </w:tcPr>
          <w:p w:rsidR="00DA24BE" w:rsidRPr="008E7CD0" w:rsidRDefault="00DA24BE" w:rsidP="00C94DD0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8E7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Регулятивные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УУД обеспечивают организацию учащимся своей учебной деятельности:</w:t>
            </w:r>
            <w:proofErr w:type="gramEnd"/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целеполагание 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7173" w:type="dxa"/>
            <w:vMerge w:val="restart"/>
          </w:tcPr>
          <w:p w:rsidR="00C63BC4" w:rsidRPr="008E7CD0" w:rsidRDefault="00C63BC4" w:rsidP="00C94DD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Индикатор </w:t>
            </w:r>
            <w:proofErr w:type="spellStart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функц</w:t>
            </w:r>
            <w:proofErr w:type="gramStart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.г</w:t>
            </w:r>
            <w:proofErr w:type="gramEnd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рамотности</w:t>
            </w:r>
            <w:proofErr w:type="spellEnd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: </w:t>
            </w:r>
          </w:p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      </w:r>
            <w:proofErr w:type="spellStart"/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самокоррекцию</w:t>
            </w:r>
            <w:proofErr w:type="spellEnd"/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и др.</w:t>
            </w: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планирование 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определение последовательности промежуточных целей с учетом конечного результата; составление плана и последовательности действий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прогнозирование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предвосхищение результата и уровня усвоения; его временных характеристик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сличения способа действия и его результата с заданным эталоном с целью обнаружения отклонений от него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коррекция –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 действия в случае расхождения ожидаемого результата действия и его реального продукта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выделение и осознание учащимся того,         что уже усвоено и что еще подлежит усвоению, оценивание качества и уровня усвоения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4BE" w:rsidRPr="006C21A7" w:rsidTr="00C63BC4">
        <w:tc>
          <w:tcPr>
            <w:tcW w:w="14360" w:type="dxa"/>
            <w:gridSpan w:val="2"/>
          </w:tcPr>
          <w:p w:rsidR="00DA24BE" w:rsidRPr="008E7CD0" w:rsidRDefault="00DA24BE" w:rsidP="00C94DD0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7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Познавательные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УУД включают</w:t>
            </w:r>
            <w:r w:rsidRP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>,  логические действия,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а также</w:t>
            </w:r>
            <w:r w:rsidRP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 xml:space="preserve"> действия постановки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</w:t>
            </w:r>
            <w:r w:rsidRP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 xml:space="preserve"> решения проблем</w:t>
            </w:r>
            <w:r w:rsidR="008E7CD0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>:</w:t>
            </w:r>
          </w:p>
        </w:tc>
      </w:tr>
      <w:tr w:rsidR="006E2344" w:rsidRPr="006C21A7" w:rsidTr="00C63BC4">
        <w:tc>
          <w:tcPr>
            <w:tcW w:w="14360" w:type="dxa"/>
            <w:gridSpan w:val="2"/>
          </w:tcPr>
          <w:p w:rsidR="006E2344" w:rsidRPr="006C21A7" w:rsidRDefault="006E234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  выделение и формулирование познавательной цели</w:t>
            </w:r>
          </w:p>
        </w:tc>
        <w:tc>
          <w:tcPr>
            <w:tcW w:w="7173" w:type="dxa"/>
            <w:vMerge w:val="restart"/>
          </w:tcPr>
          <w:p w:rsidR="00C63BC4" w:rsidRPr="008E7CD0" w:rsidRDefault="00C63BC4" w:rsidP="00C94DD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Индикатор </w:t>
            </w:r>
            <w:proofErr w:type="spellStart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функц</w:t>
            </w:r>
            <w:proofErr w:type="gramStart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.г</w:t>
            </w:r>
            <w:proofErr w:type="gramEnd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рамотности</w:t>
            </w:r>
            <w:proofErr w:type="spellEnd"/>
            <w:r w:rsidRPr="008E7CD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: </w:t>
            </w:r>
          </w:p>
          <w:p w:rsid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осуществлять библиографический поиск, извлекать необходимую информацию из различных источников</w:t>
            </w:r>
            <w:r w:rsidR="0093313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и др.</w:t>
            </w: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; </w:t>
            </w:r>
          </w:p>
          <w:p w:rsidR="00FF3858" w:rsidRDefault="00FF3858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применять методы информационного поиска, в том числе с </w:t>
            </w: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помощью компьютерных средств;</w:t>
            </w:r>
          </w:p>
          <w:p w:rsid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определять основную и второстепенную информацию</w:t>
            </w:r>
            <w:r w:rsidR="00FF385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;</w:t>
            </w:r>
          </w:p>
          <w:p w:rsidR="00FF3858" w:rsidRDefault="00FF3858" w:rsidP="00FF3858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перерабатывать, систематизировать информацию и предъявлять ее разными способами и др.</w:t>
            </w:r>
          </w:p>
          <w:p w:rsid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осмысливать цель чтения, выбирая вид чтения в зависимости от коммуникативной цели</w:t>
            </w:r>
            <w:r w:rsidR="0093313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и др.</w:t>
            </w: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; </w:t>
            </w:r>
          </w:p>
          <w:p w:rsidR="00FF3858" w:rsidRDefault="00FF3858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информации; применение методов информационного поиска, в том числе с помощью 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компьютерных  средств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знаково-символические: 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моделирование</w:t>
            </w:r>
            <w:r w:rsidR="00DF32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</w:t>
            </w: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преобразование модели 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выявления общих законов, определяющих данную предметную область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структурировать знания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устной и письменной формах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DF32EA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</w:t>
            </w:r>
            <w:r w:rsidR="00DF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способов и условий действия,  контроль и оценка процесса и результатов деятельности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  средств массовой информации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344" w:rsidRPr="006C21A7" w:rsidTr="00C63BC4">
        <w:tc>
          <w:tcPr>
            <w:tcW w:w="14360" w:type="dxa"/>
            <w:gridSpan w:val="2"/>
          </w:tcPr>
          <w:p w:rsidR="006E2344" w:rsidRPr="006C21A7" w:rsidRDefault="006E234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Логические:</w:t>
            </w: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</w:t>
            </w:r>
          </w:p>
        </w:tc>
        <w:tc>
          <w:tcPr>
            <w:tcW w:w="7173" w:type="dxa"/>
            <w:vMerge w:val="restart"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D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формулировать проблему, выдвигать аргументы, строить логическую цепь рассуждения, находить доказательства, подтверждающие или опровергающие тезис</w:t>
            </w:r>
            <w:r w:rsidR="0093313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и др.</w:t>
            </w: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как составление целого из частей, в том числе самостоятельное достраивание, восполнение недостающих компонентов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оснований и критериев для сравнения, </w:t>
            </w:r>
            <w:proofErr w:type="spellStart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сериации</w:t>
            </w:r>
            <w:proofErr w:type="spellEnd"/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классификации объектов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понятия, выведение следствий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выдвижение гипотез и их обоснование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344" w:rsidRPr="006C21A7" w:rsidTr="00C63BC4">
        <w:tc>
          <w:tcPr>
            <w:tcW w:w="14360" w:type="dxa"/>
            <w:gridSpan w:val="2"/>
          </w:tcPr>
          <w:p w:rsidR="006E2344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="006E2344" w:rsidRPr="006C2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остановки и решения проблем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="006E2344"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проблемы</w:t>
            </w:r>
          </w:p>
        </w:tc>
        <w:tc>
          <w:tcPr>
            <w:tcW w:w="7173" w:type="dxa"/>
            <w:vMerge w:val="restart"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858" w:rsidRPr="006C21A7" w:rsidTr="00C63BC4">
        <w:tc>
          <w:tcPr>
            <w:tcW w:w="7187" w:type="dxa"/>
          </w:tcPr>
          <w:p w:rsidR="00FF3858" w:rsidRPr="006C21A7" w:rsidRDefault="00FF3858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7173" w:type="dxa"/>
            <w:vMerge/>
          </w:tcPr>
          <w:p w:rsidR="00FF3858" w:rsidRPr="006C21A7" w:rsidRDefault="00FF3858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344" w:rsidRPr="006C21A7" w:rsidTr="00C63BC4">
        <w:tc>
          <w:tcPr>
            <w:tcW w:w="14360" w:type="dxa"/>
            <w:gridSpan w:val="2"/>
          </w:tcPr>
          <w:p w:rsidR="006E2344" w:rsidRPr="008E7CD0" w:rsidRDefault="006E2344" w:rsidP="00C94DD0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E7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 xml:space="preserve">Коммуникативные </w:t>
            </w:r>
            <w:r w:rsidRPr="008E7C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УУД 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взрослыми:</w:t>
            </w: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</w:t>
            </w:r>
          </w:p>
        </w:tc>
        <w:tc>
          <w:tcPr>
            <w:tcW w:w="7173" w:type="dxa"/>
            <w:vMerge w:val="restart"/>
          </w:tcPr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Индикатор </w:t>
            </w:r>
            <w:proofErr w:type="spellStart"/>
            <w:r w:rsidRPr="00FF38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функц</w:t>
            </w:r>
            <w:proofErr w:type="gramStart"/>
            <w:r w:rsidRPr="00FF38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.г</w:t>
            </w:r>
            <w:proofErr w:type="gramEnd"/>
            <w:r w:rsidRPr="00FF38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рамотности</w:t>
            </w:r>
            <w:proofErr w:type="spellEnd"/>
            <w:r w:rsidRPr="00FF38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FF385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точно, правильно, логично и выразительно излагать свою точку зрения по поставленной проблеме; 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соблюдать в процессе коммуникации основные нормы устной и письменной речи и правила русского речевого этикета и др.</w:t>
            </w:r>
          </w:p>
          <w:p w:rsidR="00933132" w:rsidRDefault="00933132" w:rsidP="0093313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аудирование и чтение: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• владение разными видами чтения (поисковым, просмотровым, ознакомительным, изучающим) текстов разных стилей и жанров; • адекватное восприятие на слух текстов разных стилей и жанров; владение разными видами </w:t>
            </w:r>
            <w:proofErr w:type="spellStart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аудирования</w:t>
            </w:r>
            <w:proofErr w:type="spellEnd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(выборочным, ознакомительным, детальным); 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свободно пользоваться словарями различных типов, справочной литературой, в том числе и на электронных носителях;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аудирования</w:t>
            </w:r>
            <w:proofErr w:type="spellEnd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• умение сопоставлять и сравнивать речевые высказывания с точки зрения их содержания, стилистических особенностей и </w:t>
            </w: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использованных языковых средств;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говорение и письмо</w:t>
            </w: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: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умение воспроизводить прослушанный или прочитанный текст с заданной степенью свернутости (план, пересказ, конспект, аннотация);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proofErr w:type="gramStart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прочитанному</w:t>
            </w:r>
            <w:proofErr w:type="gramEnd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услышанному, увиденному;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      </w:r>
            <w:proofErr w:type="gramEnd"/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C63BC4" w:rsidRPr="00FF3858" w:rsidRDefault="00C63BC4" w:rsidP="00C94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• умение выступать перед аудиторией сверстников с небольшими сообщениями, докладом, рефератом; участие в спорах, </w:t>
            </w:r>
            <w:r w:rsidRPr="00FF38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обсуждениях актуальных тем с использованием различных средств аргументации;</w:t>
            </w:r>
          </w:p>
          <w:p w:rsidR="00C63BC4" w:rsidRPr="006C21A7" w:rsidRDefault="00C63BC4" w:rsidP="00183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– инициативное сотрудничество в поиске и сборе информации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поведением партнера – контроль, коррекция, оценка действий партнера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C4" w:rsidRPr="006C21A7" w:rsidTr="00C63BC4">
        <w:tc>
          <w:tcPr>
            <w:tcW w:w="7187" w:type="dxa"/>
          </w:tcPr>
          <w:p w:rsidR="00C63BC4" w:rsidRPr="006C21A7" w:rsidRDefault="00C63BC4" w:rsidP="00C94DD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7173" w:type="dxa"/>
            <w:vMerge/>
          </w:tcPr>
          <w:p w:rsidR="00C63BC4" w:rsidRPr="006C21A7" w:rsidRDefault="00C63BC4" w:rsidP="00C94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3BC4" w:rsidRDefault="00C63BC4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96C" w:rsidRPr="006C21A7" w:rsidRDefault="008C296C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основными видами УУД (личностными, регулятивными, познавательными и коммуникативными) в процессе изучения разных учебных предметов. Безусловно, каждый учебный предмет раскрывает различные возможности для формирования УУД, определяемые, в первую очередь, его функцией и предметным содержанием.</w:t>
      </w:r>
    </w:p>
    <w:p w:rsidR="008C296C" w:rsidRPr="006C21A7" w:rsidRDefault="008C296C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Существенное место в преподавании школьных дисциплин должны занять и так называемые </w:t>
      </w:r>
      <w:proofErr w:type="spellStart"/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eastAsia="ru-RU"/>
        </w:rPr>
        <w:t>метапредметные</w:t>
      </w:r>
      <w:proofErr w:type="spellEnd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«</w:t>
      </w:r>
      <w:proofErr w:type="spellStart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или </w:t>
      </w:r>
      <w:proofErr w:type="spellStart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метапознавательные</w:t>
      </w:r>
      <w:proofErr w:type="spellEnd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УУД. Они направлены на анализ и управление учащимися своей познавательной деятельностью – будь то ценностно </w:t>
      </w:r>
      <w:r w:rsidR="008B02AE"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моральный выбор в решении моральной дилеммы, определение стратегии решения математической задачи, запоминание фактического материала по истории или планирование совместного с другими учащимися лабораторного эксперимента по физике или химии.</w:t>
      </w:r>
    </w:p>
    <w:p w:rsidR="00FF3858" w:rsidRDefault="00FF3858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C49" w:rsidRPr="006C21A7" w:rsidRDefault="005D1C49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Критериями оценки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у учащихся выступают:</w:t>
      </w:r>
    </w:p>
    <w:p w:rsidR="005D1C49" w:rsidRPr="006C21A7" w:rsidRDefault="005D1C49" w:rsidP="00C94DD0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возрастно-психологическим нормативным требованиям;</w:t>
      </w:r>
    </w:p>
    <w:p w:rsidR="005D1C49" w:rsidRPr="006C21A7" w:rsidRDefault="005D1C49" w:rsidP="00C94DD0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свойств УУД заранее заданным требованиям.</w:t>
      </w:r>
    </w:p>
    <w:p w:rsidR="008B02AE" w:rsidRPr="006C21A7" w:rsidRDefault="005D1C49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02AE"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достижение «умения учиться» предполагает полноценное освоение всех компонентов учебной деятельности, которые включают:</w:t>
      </w:r>
    </w:p>
    <w:p w:rsidR="008B02AE" w:rsidRPr="006C21A7" w:rsidRDefault="008B02AE" w:rsidP="00C94DD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и учебные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мотивы;</w:t>
      </w:r>
    </w:p>
    <w:p w:rsidR="008B02AE" w:rsidRPr="006C21A7" w:rsidRDefault="008B02AE" w:rsidP="00C94DD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учебную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цель;</w:t>
      </w:r>
    </w:p>
    <w:p w:rsidR="008B02AE" w:rsidRPr="006C21A7" w:rsidRDefault="008B02AE" w:rsidP="00C94DD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учебную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задачу;</w:t>
      </w:r>
    </w:p>
    <w:p w:rsidR="008B02AE" w:rsidRPr="006C21A7" w:rsidRDefault="008B02AE" w:rsidP="00C94DD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</w:t>
      </w:r>
      <w:r w:rsidRPr="006C21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 и операции </w:t>
      </w:r>
      <w:r w:rsidRPr="006C21A7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(ориентировка, преобразование материала, контроль и оценка).</w:t>
      </w:r>
    </w:p>
    <w:p w:rsidR="005D1C49" w:rsidRPr="006C21A7" w:rsidRDefault="005D1C49" w:rsidP="00C9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C49" w:rsidRPr="006C21A7" w:rsidRDefault="005D1C49" w:rsidP="00C94D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5D1C49" w:rsidRPr="006C21A7" w:rsidSect="004D24BA">
      <w:pgSz w:w="16838" w:h="11906" w:orient="landscape"/>
      <w:pgMar w:top="709" w:right="1134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B2E"/>
    <w:multiLevelType w:val="hybridMultilevel"/>
    <w:tmpl w:val="CB7CCD64"/>
    <w:lvl w:ilvl="0" w:tplc="EAB6D28A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412E60"/>
    <w:multiLevelType w:val="multilevel"/>
    <w:tmpl w:val="B09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9216F"/>
    <w:multiLevelType w:val="multilevel"/>
    <w:tmpl w:val="C0E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E3D66"/>
    <w:multiLevelType w:val="multilevel"/>
    <w:tmpl w:val="784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45892"/>
    <w:multiLevelType w:val="multilevel"/>
    <w:tmpl w:val="4D0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52E59"/>
    <w:multiLevelType w:val="multilevel"/>
    <w:tmpl w:val="B6EE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83902"/>
    <w:multiLevelType w:val="multilevel"/>
    <w:tmpl w:val="65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2395E"/>
    <w:multiLevelType w:val="multilevel"/>
    <w:tmpl w:val="A0E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FE69AE"/>
    <w:multiLevelType w:val="multilevel"/>
    <w:tmpl w:val="215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65E31"/>
    <w:multiLevelType w:val="multilevel"/>
    <w:tmpl w:val="A41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94367"/>
    <w:multiLevelType w:val="multilevel"/>
    <w:tmpl w:val="08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A0030"/>
    <w:multiLevelType w:val="multilevel"/>
    <w:tmpl w:val="B09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C40D5"/>
    <w:multiLevelType w:val="multilevel"/>
    <w:tmpl w:val="DBC2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896B2B"/>
    <w:multiLevelType w:val="hybridMultilevel"/>
    <w:tmpl w:val="3B245ACA"/>
    <w:lvl w:ilvl="0" w:tplc="EAB6D28A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B3C1D3C"/>
    <w:multiLevelType w:val="hybridMultilevel"/>
    <w:tmpl w:val="851E7A38"/>
    <w:lvl w:ilvl="0" w:tplc="1C9E3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654DE"/>
    <w:multiLevelType w:val="multilevel"/>
    <w:tmpl w:val="1EFC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5"/>
  </w:num>
  <w:num w:numId="13">
    <w:abstractNumId w:val="12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C49"/>
    <w:rsid w:val="000F46A9"/>
    <w:rsid w:val="00126C3A"/>
    <w:rsid w:val="00183ABC"/>
    <w:rsid w:val="001A03A5"/>
    <w:rsid w:val="001C7BD8"/>
    <w:rsid w:val="001E1B08"/>
    <w:rsid w:val="00260BDB"/>
    <w:rsid w:val="00270CDF"/>
    <w:rsid w:val="00305196"/>
    <w:rsid w:val="004D24BA"/>
    <w:rsid w:val="00596709"/>
    <w:rsid w:val="005D1C49"/>
    <w:rsid w:val="005E20FB"/>
    <w:rsid w:val="006C21A7"/>
    <w:rsid w:val="006E2344"/>
    <w:rsid w:val="007869B4"/>
    <w:rsid w:val="00826DA8"/>
    <w:rsid w:val="008B02AE"/>
    <w:rsid w:val="008C296C"/>
    <w:rsid w:val="008D5AA4"/>
    <w:rsid w:val="008E7CD0"/>
    <w:rsid w:val="00933132"/>
    <w:rsid w:val="009A63F2"/>
    <w:rsid w:val="009B61E6"/>
    <w:rsid w:val="009D3F56"/>
    <w:rsid w:val="00B102BE"/>
    <w:rsid w:val="00B24DED"/>
    <w:rsid w:val="00B81DD4"/>
    <w:rsid w:val="00BC2401"/>
    <w:rsid w:val="00C63BC4"/>
    <w:rsid w:val="00C94DD0"/>
    <w:rsid w:val="00CA6BB7"/>
    <w:rsid w:val="00D257DB"/>
    <w:rsid w:val="00D357C7"/>
    <w:rsid w:val="00DA24BE"/>
    <w:rsid w:val="00DA63D8"/>
    <w:rsid w:val="00DB484E"/>
    <w:rsid w:val="00DF32EA"/>
    <w:rsid w:val="00E47EFB"/>
    <w:rsid w:val="00E70BA6"/>
    <w:rsid w:val="00F327B0"/>
    <w:rsid w:val="00F82D06"/>
    <w:rsid w:val="00F9280E"/>
    <w:rsid w:val="00FB006C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56"/>
  </w:style>
  <w:style w:type="paragraph" w:styleId="1">
    <w:name w:val="heading 1"/>
    <w:basedOn w:val="a"/>
    <w:link w:val="10"/>
    <w:uiPriority w:val="9"/>
    <w:qFormat/>
    <w:rsid w:val="005D1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1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1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1C49"/>
    <w:rPr>
      <w:i/>
      <w:iCs/>
    </w:rPr>
  </w:style>
  <w:style w:type="character" w:styleId="a5">
    <w:name w:val="Strong"/>
    <w:basedOn w:val="a0"/>
    <w:uiPriority w:val="22"/>
    <w:qFormat/>
    <w:rsid w:val="005D1C49"/>
    <w:rPr>
      <w:b/>
      <w:bCs/>
    </w:rPr>
  </w:style>
  <w:style w:type="character" w:customStyle="1" w:styleId="style7">
    <w:name w:val="style7"/>
    <w:basedOn w:val="a0"/>
    <w:rsid w:val="005D1C49"/>
  </w:style>
  <w:style w:type="character" w:styleId="a6">
    <w:name w:val="Hyperlink"/>
    <w:basedOn w:val="a0"/>
    <w:uiPriority w:val="99"/>
    <w:semiHidden/>
    <w:unhideWhenUsed/>
    <w:rsid w:val="005D1C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06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2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57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3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357C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D357C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357C7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6C21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C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21A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2014-12-19T07:21:00Z</dcterms:created>
  <dcterms:modified xsi:type="dcterms:W3CDTF">2014-12-19T07:21:00Z</dcterms:modified>
</cp:coreProperties>
</file>