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51" w:rsidRPr="00367E9D" w:rsidRDefault="00AA2351" w:rsidP="00AA2351">
      <w:pPr>
        <w:spacing w:after="0" w:line="240" w:lineRule="auto"/>
        <w:ind w:firstLine="360"/>
        <w:jc w:val="center"/>
        <w:rPr>
          <w:rFonts w:ascii="Times New Roman" w:hAnsi="Times New Roman"/>
          <w:b/>
          <w:sz w:val="24"/>
          <w:szCs w:val="24"/>
        </w:rPr>
      </w:pPr>
      <w:r w:rsidRPr="00367E9D">
        <w:rPr>
          <w:rFonts w:ascii="Times New Roman" w:hAnsi="Times New Roman"/>
          <w:b/>
          <w:sz w:val="24"/>
          <w:szCs w:val="24"/>
        </w:rPr>
        <w:t>Варианты игровых заданий  и тестов</w:t>
      </w:r>
      <w:r>
        <w:rPr>
          <w:rFonts w:ascii="Times New Roman" w:hAnsi="Times New Roman"/>
          <w:b/>
          <w:sz w:val="24"/>
          <w:szCs w:val="24"/>
        </w:rPr>
        <w:t xml:space="preserve"> </w:t>
      </w:r>
      <w:r w:rsidRPr="00367E9D">
        <w:rPr>
          <w:rFonts w:ascii="Times New Roman" w:hAnsi="Times New Roman"/>
          <w:b/>
          <w:sz w:val="24"/>
          <w:szCs w:val="24"/>
        </w:rPr>
        <w:t>для проведения экспресс-диагностики,</w:t>
      </w:r>
    </w:p>
    <w:p w:rsidR="00AA2351" w:rsidRPr="00367E9D" w:rsidRDefault="00AA2351" w:rsidP="00AA2351">
      <w:pPr>
        <w:spacing w:after="0" w:line="240" w:lineRule="auto"/>
        <w:ind w:firstLine="360"/>
        <w:jc w:val="center"/>
        <w:rPr>
          <w:rFonts w:ascii="Times New Roman" w:hAnsi="Times New Roman"/>
          <w:b/>
          <w:sz w:val="24"/>
          <w:szCs w:val="24"/>
        </w:rPr>
      </w:pPr>
      <w:r w:rsidRPr="00367E9D">
        <w:rPr>
          <w:rFonts w:ascii="Times New Roman" w:hAnsi="Times New Roman"/>
          <w:b/>
          <w:sz w:val="24"/>
          <w:szCs w:val="24"/>
        </w:rPr>
        <w:t xml:space="preserve"> выявления проблемы развития детей от 2 до 7 лет</w:t>
      </w:r>
    </w:p>
    <w:p w:rsidR="00AA2351" w:rsidRDefault="00AA2351" w:rsidP="00AA2351">
      <w:pPr>
        <w:spacing w:after="0" w:line="240" w:lineRule="auto"/>
        <w:jc w:val="center"/>
        <w:rPr>
          <w:rFonts w:ascii="Times New Roman" w:hAnsi="Times New Roman"/>
          <w:b/>
          <w:color w:val="365F91"/>
          <w:sz w:val="24"/>
          <w:szCs w:val="24"/>
        </w:rPr>
      </w:pPr>
    </w:p>
    <w:p w:rsidR="00AA2351" w:rsidRDefault="00AA2351" w:rsidP="00AA2351">
      <w:pPr>
        <w:spacing w:after="0" w:line="240" w:lineRule="auto"/>
        <w:jc w:val="right"/>
        <w:rPr>
          <w:rFonts w:ascii="Times New Roman" w:hAnsi="Times New Roman"/>
          <w:i/>
          <w:sz w:val="20"/>
          <w:szCs w:val="20"/>
        </w:rPr>
      </w:pPr>
      <w:r>
        <w:rPr>
          <w:rFonts w:ascii="Times New Roman" w:hAnsi="Times New Roman"/>
          <w:i/>
          <w:sz w:val="20"/>
          <w:szCs w:val="20"/>
        </w:rPr>
        <w:t>Лифсон Н.М., учитель-логопед ГБДОУ 2</w:t>
      </w:r>
    </w:p>
    <w:p w:rsidR="00AA2351" w:rsidRDefault="00AA2351" w:rsidP="00AA2351">
      <w:pPr>
        <w:spacing w:after="0" w:line="240" w:lineRule="auto"/>
        <w:jc w:val="center"/>
        <w:rPr>
          <w:rFonts w:ascii="Times New Roman" w:hAnsi="Times New Roman"/>
          <w:b/>
          <w:color w:val="365F91"/>
          <w:sz w:val="24"/>
          <w:szCs w:val="24"/>
        </w:rPr>
      </w:pPr>
    </w:p>
    <w:p w:rsidR="00AA2351" w:rsidRPr="0032527D" w:rsidRDefault="00AA2351" w:rsidP="00AA2351">
      <w:pPr>
        <w:spacing w:after="0" w:line="240" w:lineRule="auto"/>
        <w:jc w:val="center"/>
        <w:rPr>
          <w:rFonts w:ascii="Times New Roman" w:hAnsi="Times New Roman"/>
        </w:rPr>
      </w:pPr>
      <w:r w:rsidRPr="0032527D">
        <w:rPr>
          <w:rFonts w:ascii="Times New Roman" w:hAnsi="Times New Roman"/>
          <w:b/>
        </w:rPr>
        <w:t xml:space="preserve">Диагностические материалы, используемые различными специалистами                (педагогом-психологом, учителем-дефектологом, учителем-логопедом) </w:t>
      </w:r>
    </w:p>
    <w:p w:rsidR="00AA2351" w:rsidRPr="0032527D" w:rsidRDefault="00AA2351" w:rsidP="00AA2351">
      <w:pPr>
        <w:spacing w:after="0" w:line="240" w:lineRule="auto"/>
        <w:jc w:val="center"/>
        <w:rPr>
          <w:rFonts w:ascii="Times New Roman" w:hAnsi="Times New Roman"/>
          <w:b/>
        </w:rPr>
      </w:pPr>
      <w:r w:rsidRPr="0032527D">
        <w:rPr>
          <w:rFonts w:ascii="Times New Roman" w:hAnsi="Times New Roman"/>
          <w:b/>
        </w:rPr>
        <w:t>в работе с детьми до 2 лет</w:t>
      </w:r>
    </w:p>
    <w:p w:rsidR="00AA2351" w:rsidRPr="00367E9D" w:rsidRDefault="00AA2351" w:rsidP="00AA2351">
      <w:pPr>
        <w:spacing w:after="0" w:line="240" w:lineRule="auto"/>
        <w:jc w:val="center"/>
        <w:rPr>
          <w:rFonts w:ascii="Times New Roman" w:hAnsi="Times New Roman"/>
          <w:b/>
          <w:color w:val="365F91"/>
          <w:sz w:val="16"/>
          <w:szCs w:val="16"/>
        </w:rPr>
      </w:pPr>
    </w:p>
    <w:p w:rsidR="00AA2351" w:rsidRPr="0032527D" w:rsidRDefault="00AA2351" w:rsidP="00AA2351">
      <w:pPr>
        <w:spacing w:after="0" w:line="240" w:lineRule="auto"/>
        <w:jc w:val="both"/>
        <w:rPr>
          <w:rFonts w:ascii="Times New Roman" w:hAnsi="Times New Roman"/>
        </w:rPr>
      </w:pPr>
      <w:r w:rsidRPr="0032527D">
        <w:rPr>
          <w:rFonts w:ascii="Times New Roman" w:hAnsi="Times New Roman"/>
          <w:b/>
        </w:rPr>
        <w:t>Зеркало.</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Данные, получаемые при этом  исследовании с помощью данной методики, позволяют судить об уровне процессов выделения зрительных объектов, узнавании себя и отличение себя от другого в зеркале.</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Важным условием применения методики является наличие либо стационарного зеркала (предпочтительно с возможностью его закрытия). Также могут использоваться специальные (не меньше формата А4) детские небьющиеся зеркала.</w:t>
      </w:r>
    </w:p>
    <w:p w:rsidR="00AA2351" w:rsidRPr="0032527D" w:rsidRDefault="00AA2351" w:rsidP="00AA2351">
      <w:pPr>
        <w:spacing w:after="0" w:line="240" w:lineRule="auto"/>
        <w:jc w:val="both"/>
        <w:rPr>
          <w:rFonts w:ascii="Times New Roman" w:hAnsi="Times New Roman"/>
          <w:i/>
          <w:sz w:val="20"/>
          <w:szCs w:val="20"/>
        </w:rPr>
      </w:pPr>
      <w:r w:rsidRPr="0032527D">
        <w:rPr>
          <w:rFonts w:ascii="Times New Roman" w:hAnsi="Times New Roman"/>
          <w:i/>
          <w:sz w:val="20"/>
          <w:szCs w:val="20"/>
        </w:rPr>
        <w:t xml:space="preserve">Оцениваются следующие показатели: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устойчивость зрительного прослеживания;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узнавание себя в зеркале;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узнавание других в зеркале;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уровень помощи взрослого.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зрения (тотальная слепота, выраженная степень слабовидения), с выраженными нарушениями умственного развития и аутистического спектра в ситуации отсутствия коммуникации с окружающими.</w:t>
      </w:r>
    </w:p>
    <w:p w:rsidR="00AA2351" w:rsidRPr="00367E9D" w:rsidRDefault="00AA2351" w:rsidP="00AA2351">
      <w:pPr>
        <w:pStyle w:val="a3"/>
        <w:spacing w:after="0" w:line="240" w:lineRule="auto"/>
        <w:ind w:left="765"/>
        <w:jc w:val="both"/>
        <w:rPr>
          <w:rFonts w:ascii="Times New Roman" w:hAnsi="Times New Roman"/>
          <w:b/>
          <w:sz w:val="16"/>
          <w:szCs w:val="16"/>
        </w:rPr>
      </w:pPr>
    </w:p>
    <w:p w:rsidR="00AA2351" w:rsidRPr="0032527D" w:rsidRDefault="00AA2351" w:rsidP="00AA2351">
      <w:pPr>
        <w:spacing w:after="0" w:line="240" w:lineRule="auto"/>
        <w:jc w:val="both"/>
        <w:rPr>
          <w:rFonts w:ascii="Times New Roman" w:hAnsi="Times New Roman"/>
          <w:b/>
        </w:rPr>
      </w:pPr>
      <w:r w:rsidRPr="0032527D">
        <w:rPr>
          <w:rFonts w:ascii="Times New Roman" w:hAnsi="Times New Roman"/>
          <w:b/>
        </w:rPr>
        <w:t xml:space="preserve"> Мяч.</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Методика предназначается для исследования особенностей общего моторного развития и развития зрительного восприятия. Данные, получаемые при исследовании с помощью данной методики, позволяют судить об уровне сформированности двигательных навыков и общем моторном развитии, а также процессов выделения зрительных объектов и прослеживания за движущимися объектами.</w:t>
      </w:r>
    </w:p>
    <w:p w:rsidR="00AA2351" w:rsidRPr="0032527D" w:rsidRDefault="00AA2351" w:rsidP="00AA2351">
      <w:pPr>
        <w:spacing w:after="0" w:line="240" w:lineRule="auto"/>
        <w:jc w:val="both"/>
        <w:rPr>
          <w:rFonts w:ascii="Times New Roman" w:hAnsi="Times New Roman"/>
          <w:i/>
          <w:sz w:val="20"/>
          <w:szCs w:val="20"/>
        </w:rPr>
      </w:pPr>
      <w:r w:rsidRPr="0032527D">
        <w:rPr>
          <w:rFonts w:ascii="Times New Roman" w:hAnsi="Times New Roman"/>
          <w:i/>
          <w:sz w:val="20"/>
          <w:szCs w:val="20"/>
        </w:rPr>
        <w:t xml:space="preserve">Оцениваются следующие показатели: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устойчивость зрительного прослеживания;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общемоторные навыки (способность удержать мяч, способность присесть и привстать с мячом в руках, ползанье;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скоординированность движений рук;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возможность ударить ногой по мячу;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внимание, специфические умственные функции (предвосхищение);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уровень помощи взрослого принятие задания; (принятие задания, т. е. согласие ребенка выполнить предложенное задание независимо от качества самого выполнения, является первым абсолютно необходимым условием выполнения задания. При этом он проявляет интерес либо к игрушкам, либо к общению со взрослым).</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зрения (тотальная слепота, выраженная степень слабовидения), с выраженными нарушениями аутистического спектра в ситуации отсутствия коммуникации с окружающими, с выраженными нарушениями двигательного развития, в том числе, при наличии тяжелых форм ДЦП.</w:t>
      </w:r>
    </w:p>
    <w:p w:rsidR="00AA2351" w:rsidRPr="00367E9D" w:rsidRDefault="00AA2351" w:rsidP="00AA2351">
      <w:pPr>
        <w:spacing w:after="0" w:line="240" w:lineRule="auto"/>
        <w:jc w:val="both"/>
        <w:rPr>
          <w:rFonts w:ascii="Times New Roman" w:hAnsi="Times New Roman"/>
          <w:b/>
          <w:sz w:val="16"/>
          <w:szCs w:val="16"/>
        </w:rPr>
      </w:pPr>
    </w:p>
    <w:p w:rsidR="00AA2351" w:rsidRPr="0071317C" w:rsidRDefault="00AA2351" w:rsidP="00AA2351">
      <w:pPr>
        <w:spacing w:after="0" w:line="240" w:lineRule="auto"/>
        <w:jc w:val="both"/>
        <w:rPr>
          <w:rFonts w:ascii="Times New Roman" w:hAnsi="Times New Roman"/>
        </w:rPr>
      </w:pPr>
      <w:r w:rsidRPr="0071317C">
        <w:rPr>
          <w:rFonts w:ascii="Times New Roman" w:hAnsi="Times New Roman"/>
          <w:b/>
        </w:rPr>
        <w:t>Нанизывание.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Предназначается для исследования особенностей общего моторного развития, развития зрительного восприятия и координации глаз-рука.</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Используются  удобные для захвата кольца (больших по размеру в диаметре 20-30 см.) и штырька, что дает специалисту возможность понять возможности ребенка в отношении манипуляций с предметами.</w:t>
      </w:r>
    </w:p>
    <w:p w:rsidR="00AA2351" w:rsidRPr="0032527D" w:rsidRDefault="00AA2351" w:rsidP="00AA2351">
      <w:pPr>
        <w:spacing w:after="0" w:line="240" w:lineRule="auto"/>
        <w:jc w:val="both"/>
        <w:rPr>
          <w:rFonts w:ascii="Times New Roman" w:hAnsi="Times New Roman"/>
          <w:i/>
          <w:sz w:val="20"/>
          <w:szCs w:val="20"/>
        </w:rPr>
      </w:pPr>
      <w:r w:rsidRPr="0032527D">
        <w:rPr>
          <w:rFonts w:ascii="Times New Roman" w:hAnsi="Times New Roman"/>
          <w:i/>
          <w:sz w:val="20"/>
          <w:szCs w:val="20"/>
        </w:rPr>
        <w:t xml:space="preserve">Оцениваются следующие показатели: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устойчивость зрительного прослеживания;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общемоторные навыки (способность удержать колечко и одеть его на штырек или шнур);</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скоординированность движений рук под контролем зрения;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внимание, специфические умственные функции;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уровень помощи взрослого принятие задания;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способы выполнения задания;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результату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может быть использована для детей с тяжелыми нарушениями зрения (тотальная слепота, выраженная степень слабовидения), при этом оценивается не зрительное восприятие, а тактильные ощущения. Не используется данная методика с детьми с выраженными нарушениями аутистического спектра </w:t>
      </w:r>
      <w:r w:rsidRPr="0032527D">
        <w:rPr>
          <w:rFonts w:ascii="Times New Roman" w:hAnsi="Times New Roman"/>
          <w:sz w:val="20"/>
          <w:szCs w:val="20"/>
        </w:rPr>
        <w:lastRenderedPageBreak/>
        <w:t>в ситуации отсутствия коммуникации с окружающими и с детьми с выраженными нарушениями двигательного развития, в том числе, при наличии тяжелых форм ДЦП.</w:t>
      </w:r>
    </w:p>
    <w:p w:rsidR="00AA2351" w:rsidRPr="00367E9D" w:rsidRDefault="00AA2351" w:rsidP="00AA2351">
      <w:pPr>
        <w:pStyle w:val="a3"/>
        <w:spacing w:after="0" w:line="240" w:lineRule="auto"/>
        <w:ind w:left="765"/>
        <w:jc w:val="both"/>
        <w:rPr>
          <w:rFonts w:ascii="Times New Roman" w:hAnsi="Times New Roman"/>
          <w:sz w:val="16"/>
          <w:szCs w:val="16"/>
        </w:rPr>
      </w:pPr>
    </w:p>
    <w:p w:rsidR="00AA2351" w:rsidRPr="0071317C" w:rsidRDefault="00AA2351" w:rsidP="00AA2351">
      <w:pPr>
        <w:spacing w:after="0" w:line="240" w:lineRule="auto"/>
        <w:jc w:val="both"/>
        <w:rPr>
          <w:rFonts w:ascii="Times New Roman" w:hAnsi="Times New Roman"/>
        </w:rPr>
      </w:pPr>
      <w:r w:rsidRPr="0071317C">
        <w:rPr>
          <w:rFonts w:ascii="Times New Roman" w:hAnsi="Times New Roman"/>
          <w:b/>
        </w:rPr>
        <w:t>Сличение предмета и его изображения.</w:t>
      </w:r>
      <w:r w:rsidRPr="0071317C">
        <w:rPr>
          <w:rFonts w:ascii="Times New Roman" w:hAnsi="Times New Roman"/>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основана на любимой детской игре в куклы. Предназначается для исследования особенностей когнитивного и речевого развития ребенка и позволяют судить об уровне сформированности зрительного соотнесения картинки и реального предмета и уровне понимания речи.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ребенок сличает или не сличает изображение и игрушку;</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принятие задания;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понимание и использование речи;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нарушениями аутистического спектра в ситуации отсутствия коммуникации с окружающими. </w:t>
      </w:r>
    </w:p>
    <w:p w:rsidR="00AA2351" w:rsidRPr="00367E9D" w:rsidRDefault="00AA2351" w:rsidP="00AA2351">
      <w:pPr>
        <w:pStyle w:val="a3"/>
        <w:spacing w:after="0" w:line="240" w:lineRule="auto"/>
        <w:ind w:left="765"/>
        <w:jc w:val="both"/>
        <w:rPr>
          <w:sz w:val="16"/>
          <w:szCs w:val="16"/>
        </w:rPr>
      </w:pPr>
    </w:p>
    <w:p w:rsidR="00AA2351" w:rsidRPr="0071317C" w:rsidRDefault="00AA2351" w:rsidP="00AA2351">
      <w:pPr>
        <w:spacing w:after="0" w:line="240" w:lineRule="auto"/>
        <w:jc w:val="both"/>
        <w:rPr>
          <w:rFonts w:ascii="Times New Roman" w:hAnsi="Times New Roman"/>
        </w:rPr>
      </w:pPr>
      <w:r w:rsidRPr="0071317C">
        <w:rPr>
          <w:rFonts w:ascii="Times New Roman" w:hAnsi="Times New Roman"/>
          <w:b/>
        </w:rPr>
        <w:t>Знание частей тела.</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Данные, получаемые при исследовании с помощью данной методики, позволяют судить об уровне процессов выделения себя, знания частей своего тела, понимании обращенной речи. </w:t>
      </w:r>
    </w:p>
    <w:p w:rsidR="00AA2351" w:rsidRPr="0032527D" w:rsidRDefault="00AA2351" w:rsidP="00AA2351">
      <w:pPr>
        <w:spacing w:after="0" w:line="240" w:lineRule="auto"/>
        <w:jc w:val="both"/>
        <w:rPr>
          <w:rFonts w:ascii="Times New Roman" w:hAnsi="Times New Roman"/>
          <w:i/>
          <w:sz w:val="20"/>
          <w:szCs w:val="20"/>
        </w:rPr>
      </w:pPr>
      <w:r w:rsidRPr="0032527D">
        <w:rPr>
          <w:rFonts w:ascii="Times New Roman" w:hAnsi="Times New Roman"/>
          <w:i/>
          <w:sz w:val="20"/>
          <w:szCs w:val="20"/>
        </w:rPr>
        <w:t xml:space="preserve">Оцениваются следующие показатели: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принятие задания;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ребенок показывает 3, 5, 6 и более частей тела на себе;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ребенок соотносит части тела на себе и на близком взрослом;</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ребенок может соотнести части тела на кукле;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ребенок соотносит названия частей тела и показывает их на изображении человека;</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понимание обращенной речи и использование речи.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выраженными нарушениями аутистического спектра в ситуации отсутствия коммуникации с окружающими. </w:t>
      </w:r>
    </w:p>
    <w:p w:rsidR="00AA2351" w:rsidRPr="00367E9D" w:rsidRDefault="00AA2351" w:rsidP="00AA2351">
      <w:pPr>
        <w:spacing w:after="0" w:line="240" w:lineRule="auto"/>
        <w:jc w:val="both"/>
        <w:rPr>
          <w:rFonts w:ascii="Times New Roman" w:hAnsi="Times New Roman"/>
          <w:b/>
          <w:sz w:val="16"/>
          <w:szCs w:val="16"/>
        </w:rPr>
      </w:pPr>
    </w:p>
    <w:p w:rsidR="00AA2351" w:rsidRPr="0071317C" w:rsidRDefault="00AA2351" w:rsidP="00AA2351">
      <w:pPr>
        <w:spacing w:after="0" w:line="240" w:lineRule="auto"/>
        <w:jc w:val="both"/>
        <w:rPr>
          <w:rFonts w:ascii="Times New Roman" w:hAnsi="Times New Roman"/>
          <w:b/>
        </w:rPr>
      </w:pPr>
      <w:r w:rsidRPr="0071317C">
        <w:rPr>
          <w:rFonts w:ascii="Times New Roman" w:hAnsi="Times New Roman"/>
          <w:b/>
        </w:rPr>
        <w:t>Выполнение простейших действий.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данной методики, позволяют судить об уровне процессов понимания обращенной речи и способности ребенка выполнить простые действия со знакомыми предметами.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 xml:space="preserve"> 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понимание обращенной речи и использование речи;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наличие у ребенка функциональной игры.</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двигательного развития, а также у детей с выраженными нарушениями умственного развития и аутистического спектра в ситуации отсутствия коммуникации с окружающими. </w:t>
      </w:r>
    </w:p>
    <w:p w:rsidR="00AA2351" w:rsidRPr="00367E9D" w:rsidRDefault="00AA2351" w:rsidP="00AA2351">
      <w:pPr>
        <w:spacing w:after="0" w:line="240" w:lineRule="auto"/>
        <w:jc w:val="both"/>
        <w:rPr>
          <w:rFonts w:ascii="Times New Roman" w:hAnsi="Times New Roman"/>
          <w:b/>
          <w:sz w:val="16"/>
          <w:szCs w:val="16"/>
        </w:rPr>
      </w:pPr>
    </w:p>
    <w:p w:rsidR="00AA2351" w:rsidRPr="0071317C" w:rsidRDefault="00AA2351" w:rsidP="00AA2351">
      <w:pPr>
        <w:spacing w:after="0" w:line="240" w:lineRule="auto"/>
        <w:jc w:val="both"/>
        <w:rPr>
          <w:rFonts w:ascii="Times New Roman" w:hAnsi="Times New Roman"/>
        </w:rPr>
      </w:pPr>
      <w:r w:rsidRPr="0071317C">
        <w:rPr>
          <w:rFonts w:ascii="Times New Roman" w:hAnsi="Times New Roman"/>
          <w:b/>
        </w:rPr>
        <w:t>Оценка соотнесения по цвету.</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данной методики, позволяют судить об уровне процессов сформированности представлений о цвете, способах и стратегиях используемых детьми, развитии процессов зрительно-моторной координации и развития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понимание обращенной речи и использование речи;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развитие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развитие зрительно-моторной координации;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уровень помощи взрослого.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двигательного развития, а также у детей с выраженными нарушениями умственного развития и аутистического спектра в ситуации отсутствия коммуникации с окружающими. </w:t>
      </w:r>
    </w:p>
    <w:p w:rsidR="00AA2351" w:rsidRPr="00367E9D" w:rsidRDefault="00AA2351" w:rsidP="00AA2351">
      <w:pPr>
        <w:pStyle w:val="a3"/>
        <w:spacing w:after="0" w:line="240" w:lineRule="auto"/>
        <w:ind w:left="765"/>
        <w:jc w:val="both"/>
        <w:rPr>
          <w:rFonts w:ascii="Times New Roman" w:hAnsi="Times New Roman"/>
          <w:sz w:val="16"/>
          <w:szCs w:val="16"/>
        </w:rPr>
      </w:pPr>
    </w:p>
    <w:p w:rsidR="00AA2351" w:rsidRPr="0071317C" w:rsidRDefault="00AA2351" w:rsidP="00AA2351">
      <w:pPr>
        <w:spacing w:after="0" w:line="240" w:lineRule="auto"/>
        <w:jc w:val="both"/>
        <w:rPr>
          <w:rFonts w:ascii="Times New Roman" w:hAnsi="Times New Roman"/>
          <w:b/>
        </w:rPr>
      </w:pPr>
      <w:r w:rsidRPr="0071317C">
        <w:rPr>
          <w:rFonts w:ascii="Times New Roman" w:hAnsi="Times New Roman"/>
          <w:b/>
        </w:rPr>
        <w:t>Оценка соотнесения предметов по величине (методика «Матрешки»).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lastRenderedPageBreak/>
        <w:t xml:space="preserve">Данные, получаемые при исследовании с помощью данной методики, позволяют судить об уровне процессов сформированности представлений о величине, способах и стратегиях используемых детьми, развитии процессов зрительно-моторной координации и развития моторных функций.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понимание обращенной речи и использование речи;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развитие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развитие зрительно-моторной координации;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уровень помощи взрослого.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двигательного развития, а также у детей с выраженными нарушениями умственного развития и аутистического спектра в ситуации отсутствия коммуникации с окружающими. </w:t>
      </w:r>
    </w:p>
    <w:p w:rsidR="00AA2351" w:rsidRPr="00367E9D" w:rsidRDefault="00AA2351" w:rsidP="00AA2351">
      <w:pPr>
        <w:spacing w:after="0" w:line="240" w:lineRule="auto"/>
        <w:jc w:val="both"/>
        <w:rPr>
          <w:rFonts w:ascii="Times New Roman" w:hAnsi="Times New Roman"/>
          <w:b/>
          <w:sz w:val="16"/>
          <w:szCs w:val="16"/>
        </w:rPr>
      </w:pPr>
    </w:p>
    <w:p w:rsidR="00AA2351" w:rsidRPr="0071317C" w:rsidRDefault="00AA2351" w:rsidP="00AA2351">
      <w:pPr>
        <w:spacing w:after="0" w:line="240" w:lineRule="auto"/>
        <w:jc w:val="both"/>
        <w:rPr>
          <w:rFonts w:ascii="Times New Roman" w:hAnsi="Times New Roman"/>
          <w:b/>
        </w:rPr>
      </w:pPr>
      <w:r w:rsidRPr="0071317C">
        <w:rPr>
          <w:rFonts w:ascii="Times New Roman" w:hAnsi="Times New Roman"/>
          <w:b/>
        </w:rPr>
        <w:t>«Подбери картинку». Соотнесение изображений.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этой методики, позволяют судить об уровне сформированности зрительного соотнесения парных картинок и уровне понимания речи.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ребенок сличает или не сличает изображение и игрушку;</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принятие задания;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понимание и использование речи.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тяжелыминарушениями зрения (тотальная слепота, выраженная степень слабовидения), с выраженными нарушениями аутистического спектра в ситуации отсутствия коммуникации с окружающими. </w:t>
      </w:r>
    </w:p>
    <w:p w:rsidR="00AA2351" w:rsidRPr="00367E9D" w:rsidRDefault="00AA2351" w:rsidP="00AA2351">
      <w:pPr>
        <w:pStyle w:val="a3"/>
        <w:spacing w:after="0" w:line="240" w:lineRule="auto"/>
        <w:ind w:left="765"/>
        <w:jc w:val="both"/>
        <w:rPr>
          <w:sz w:val="16"/>
          <w:szCs w:val="16"/>
        </w:rPr>
      </w:pPr>
    </w:p>
    <w:p w:rsidR="00AA2351" w:rsidRPr="0071317C" w:rsidRDefault="00AA2351" w:rsidP="00AA2351">
      <w:pPr>
        <w:spacing w:after="0" w:line="240" w:lineRule="auto"/>
        <w:jc w:val="both"/>
        <w:rPr>
          <w:rFonts w:ascii="Times New Roman" w:hAnsi="Times New Roman"/>
        </w:rPr>
      </w:pPr>
      <w:r w:rsidRPr="0071317C">
        <w:rPr>
          <w:rFonts w:ascii="Times New Roman" w:hAnsi="Times New Roman"/>
          <w:b/>
        </w:rPr>
        <w:t>Выделение предметов по величине</w:t>
      </w:r>
      <w:r w:rsidRPr="0071317C">
        <w:rPr>
          <w:rFonts w:ascii="Times New Roman" w:hAnsi="Times New Roman"/>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данной методики, позволяют судить об уровне процессов сформированности представлений о величине, способах и стратегиях используемых детьми, развитии процессов зрительно-моторной координации и развития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понимание обращенной речи и использование речи;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развитие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стратегия работы (пробы и ошибки, зрительное соотнесение).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двигательного развития, а также у детей с выраженными нарушениями умственного развития и аутистического спектра в ситуации отсутствия коммуникации с окружающими. </w:t>
      </w:r>
    </w:p>
    <w:p w:rsidR="00AA2351" w:rsidRPr="00367E9D" w:rsidRDefault="00AA2351" w:rsidP="00AA2351">
      <w:pPr>
        <w:spacing w:after="0" w:line="240" w:lineRule="auto"/>
        <w:jc w:val="both"/>
        <w:rPr>
          <w:rFonts w:ascii="Times New Roman" w:hAnsi="Times New Roman"/>
          <w:b/>
          <w:sz w:val="16"/>
          <w:szCs w:val="16"/>
        </w:rPr>
      </w:pPr>
    </w:p>
    <w:p w:rsidR="00AA2351" w:rsidRPr="0071317C" w:rsidRDefault="00AA2351" w:rsidP="00AA2351">
      <w:pPr>
        <w:spacing w:after="0" w:line="240" w:lineRule="auto"/>
        <w:jc w:val="both"/>
        <w:rPr>
          <w:rFonts w:ascii="Times New Roman" w:hAnsi="Times New Roman"/>
        </w:rPr>
      </w:pPr>
      <w:r w:rsidRPr="0071317C">
        <w:rPr>
          <w:rFonts w:ascii="Times New Roman" w:hAnsi="Times New Roman"/>
          <w:b/>
        </w:rPr>
        <w:t>Оценка слухового восприятия.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данной методики, позволяют судить об уровне процессов выделения слуховых объектов и прослеживания за движущимися объектами (или соответственно невозможности) выделять отдельные слуховые объекты из общего фона или невозможность проследить за движущимся объектом.</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Важным условием применения методики является подбор игрового материала в соответствии с интересами ребенка 2-го года жизни.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устойчивость зрительного прослеживания;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xml:space="preserve">• уровень помощи взрослого.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выраженными нарушениями аутистического спектра в ситуации отсутствия коммуникации с окружающими. </w:t>
      </w:r>
    </w:p>
    <w:p w:rsidR="00AA2351" w:rsidRPr="00367E9D" w:rsidRDefault="00AA2351" w:rsidP="00AA2351">
      <w:pPr>
        <w:pStyle w:val="a3"/>
        <w:spacing w:after="0" w:line="240" w:lineRule="auto"/>
        <w:ind w:left="765"/>
        <w:jc w:val="both"/>
        <w:rPr>
          <w:rFonts w:ascii="Times New Roman" w:hAnsi="Times New Roman"/>
          <w:sz w:val="16"/>
          <w:szCs w:val="16"/>
        </w:rPr>
      </w:pPr>
    </w:p>
    <w:p w:rsidR="00AA2351" w:rsidRPr="0071317C" w:rsidRDefault="00AA2351" w:rsidP="00AA2351">
      <w:pPr>
        <w:spacing w:after="0" w:line="240" w:lineRule="auto"/>
        <w:jc w:val="both"/>
        <w:rPr>
          <w:rFonts w:ascii="Times New Roman" w:hAnsi="Times New Roman"/>
        </w:rPr>
      </w:pPr>
      <w:r w:rsidRPr="0071317C">
        <w:rPr>
          <w:rFonts w:ascii="Times New Roman" w:hAnsi="Times New Roman"/>
          <w:b/>
        </w:rPr>
        <w:t>Оценка зрительного и пространственного восприятия, развития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данной методики, позволяют судить об уровне процессов сформированности представлений о величине, способах и стратегиях используемых детьми, развитии процессов зрительно-моторной координации и развития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понимание обращенной речи и использование речи;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развитие моторных функций;</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lastRenderedPageBreak/>
        <w:t>• развитие зрительно-моторной координации;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отношение к своей деятельности;</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стратегия работы (пробы и ошибки, зрительное соотнесение).</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двигательного развития, а также у детей с выраженными нарушениями умственного развития и аутистического спектра в ситуации отсутствия коммуникации с окружающими.</w:t>
      </w:r>
    </w:p>
    <w:p w:rsidR="00AA2351" w:rsidRPr="00367E9D" w:rsidRDefault="00AA2351" w:rsidP="00AA2351">
      <w:pPr>
        <w:spacing w:after="0" w:line="240" w:lineRule="auto"/>
        <w:jc w:val="center"/>
        <w:rPr>
          <w:rFonts w:ascii="Times New Roman" w:hAnsi="Times New Roman"/>
          <w:b/>
          <w:sz w:val="16"/>
          <w:szCs w:val="16"/>
        </w:rPr>
      </w:pPr>
    </w:p>
    <w:p w:rsidR="00AA2351" w:rsidRPr="0032527D" w:rsidRDefault="00AA2351" w:rsidP="00AA2351">
      <w:pPr>
        <w:spacing w:after="0" w:line="240" w:lineRule="auto"/>
        <w:jc w:val="center"/>
        <w:rPr>
          <w:rFonts w:ascii="Times New Roman" w:hAnsi="Times New Roman"/>
          <w:b/>
        </w:rPr>
      </w:pPr>
      <w:r w:rsidRPr="0032527D">
        <w:rPr>
          <w:rFonts w:ascii="Times New Roman" w:hAnsi="Times New Roman"/>
          <w:b/>
        </w:rPr>
        <w:t>Примерные диагностические средства для оценки различных сфер психической деятельности ребенка и его личности, используемые   педагогом-психологом</w:t>
      </w:r>
    </w:p>
    <w:p w:rsidR="00AA2351" w:rsidRPr="00367E9D" w:rsidRDefault="00AA2351" w:rsidP="00AA2351">
      <w:pPr>
        <w:spacing w:after="0" w:line="240" w:lineRule="auto"/>
        <w:jc w:val="center"/>
        <w:rPr>
          <w:rFonts w:ascii="Times New Roman" w:hAnsi="Times New Roman"/>
          <w:b/>
          <w:sz w:val="16"/>
          <w:szCs w:val="16"/>
        </w:rPr>
      </w:pPr>
    </w:p>
    <w:p w:rsidR="00AA2351" w:rsidRPr="0032527D" w:rsidRDefault="00AA2351" w:rsidP="00AA2351">
      <w:pPr>
        <w:spacing w:after="0" w:line="240" w:lineRule="auto"/>
        <w:jc w:val="center"/>
        <w:rPr>
          <w:rFonts w:ascii="Times New Roman" w:hAnsi="Times New Roman"/>
          <w:b/>
        </w:rPr>
      </w:pPr>
      <w:r w:rsidRPr="0032527D">
        <w:rPr>
          <w:rFonts w:ascii="Times New Roman" w:hAnsi="Times New Roman"/>
          <w:b/>
        </w:rPr>
        <w:t xml:space="preserve"> от 2 до 3 лет</w:t>
      </w:r>
    </w:p>
    <w:p w:rsidR="00AA2351" w:rsidRPr="00367E9D" w:rsidRDefault="00AA2351" w:rsidP="00AA2351">
      <w:pPr>
        <w:pStyle w:val="a3"/>
        <w:spacing w:after="0" w:line="240" w:lineRule="auto"/>
        <w:ind w:left="765"/>
        <w:jc w:val="both"/>
        <w:rPr>
          <w:rFonts w:ascii="Times New Roman" w:hAnsi="Times New Roman"/>
          <w:b/>
          <w:sz w:val="16"/>
          <w:szCs w:val="16"/>
        </w:rPr>
      </w:pPr>
    </w:p>
    <w:p w:rsidR="00AA2351" w:rsidRPr="0032527D" w:rsidRDefault="00AA2351" w:rsidP="00AA2351">
      <w:pPr>
        <w:spacing w:after="0" w:line="240" w:lineRule="auto"/>
        <w:jc w:val="both"/>
        <w:rPr>
          <w:rFonts w:ascii="Times New Roman" w:hAnsi="Times New Roman"/>
          <w:b/>
        </w:rPr>
      </w:pPr>
      <w:r w:rsidRPr="0032527D">
        <w:rPr>
          <w:rFonts w:ascii="Times New Roman" w:hAnsi="Times New Roman"/>
          <w:b/>
        </w:rPr>
        <w:t>Метод наблюдения.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 наблюдения за детьми раннего возраста представляет уникальную возможность оценки практически любого параметра психического развития ребенка, как в условиях свободной самостоятельной деятельности, так и в условиях его взаимодействия с взрослыми - психологом или родителями.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Цель</w:t>
      </w:r>
      <w:r w:rsidRPr="0032527D">
        <w:rPr>
          <w:rFonts w:ascii="Times New Roman" w:hAnsi="Times New Roman"/>
          <w:sz w:val="20"/>
          <w:szCs w:val="20"/>
        </w:rPr>
        <w:t>. Оценка параметров самостоятельной игры - устойчивости внимания в процессе игры, переключаемость, длительности самостоятельной продуктивной деятельности.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Оценка зрелости</w:t>
      </w:r>
      <w:r w:rsidRPr="0032527D">
        <w:rPr>
          <w:rFonts w:ascii="Times New Roman" w:hAnsi="Times New Roman"/>
          <w:sz w:val="20"/>
          <w:szCs w:val="20"/>
        </w:rPr>
        <w:t xml:space="preserve"> саморегуляции в процессе взаимодействия с взрослым          - возможность выполнения простых последовательностей из двух-трех элементов в игровом контексте. </w:t>
      </w:r>
    </w:p>
    <w:p w:rsidR="00AA2351" w:rsidRPr="0032527D" w:rsidRDefault="00AA2351" w:rsidP="00AA2351">
      <w:pPr>
        <w:spacing w:after="0" w:line="240" w:lineRule="auto"/>
        <w:jc w:val="both"/>
        <w:rPr>
          <w:rFonts w:ascii="Times New Roman" w:hAnsi="Times New Roman"/>
          <w:i/>
          <w:sz w:val="20"/>
          <w:szCs w:val="20"/>
        </w:rPr>
      </w:pPr>
      <w:r w:rsidRPr="0032527D">
        <w:rPr>
          <w:rFonts w:ascii="Times New Roman" w:hAnsi="Times New Roman"/>
          <w:i/>
          <w:sz w:val="20"/>
          <w:szCs w:val="20"/>
        </w:rPr>
        <w:t xml:space="preserve">Оцениваются следующие показатели: </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характер самостоятельной игры ребенка;</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возможность взаимодействия с взрослым;</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характер выполнения заданий и стратегия из выполнения;</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особенности эмоционального реагирования ребенка;</w:t>
      </w:r>
    </w:p>
    <w:p w:rsidR="00AA2351" w:rsidRPr="0032527D" w:rsidRDefault="00AA2351" w:rsidP="00AA2351">
      <w:pPr>
        <w:spacing w:after="0" w:line="240" w:lineRule="auto"/>
        <w:jc w:val="both"/>
        <w:rPr>
          <w:rFonts w:ascii="Times New Roman" w:hAnsi="Times New Roman"/>
          <w:sz w:val="20"/>
          <w:szCs w:val="20"/>
        </w:rPr>
      </w:pPr>
      <w:r w:rsidRPr="0032527D">
        <w:rPr>
          <w:rFonts w:ascii="Times New Roman" w:hAnsi="Times New Roman"/>
          <w:sz w:val="20"/>
          <w:szCs w:val="20"/>
        </w:rPr>
        <w:t>• частота обращений за помощью;</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способы выполнения задания: самостоятельное выполнение — выполнение с помощью взрослого (если ребенок не может справиться сам) — выполнение задания после обучения.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имеет ограничений. </w:t>
      </w:r>
    </w:p>
    <w:p w:rsidR="00AA2351" w:rsidRPr="00367E9D" w:rsidRDefault="00AA2351" w:rsidP="00AA2351">
      <w:pPr>
        <w:pStyle w:val="a3"/>
        <w:spacing w:after="0" w:line="240" w:lineRule="auto"/>
        <w:ind w:left="765"/>
        <w:rPr>
          <w:rFonts w:ascii="Times New Roman" w:hAnsi="Times New Roman"/>
          <w:sz w:val="16"/>
          <w:szCs w:val="16"/>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Сформированность произвольной регуляции двигательной активности.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направлена на оценку особенностей формирования функций регуляции и простого программирования собственного  поведения на уровне движений и действий с предметами. Для оценки произвольной регуляция двигательной активности каких-либо специализированных методик, направленных непосредственно на оценку сформированности этого компонента регуляторного обеспечения не существует.                            </w:t>
      </w:r>
      <w:r w:rsidRPr="0032527D">
        <w:rPr>
          <w:rFonts w:ascii="Times New Roman" w:hAnsi="Times New Roman"/>
          <w:i/>
          <w:sz w:val="20"/>
          <w:szCs w:val="20"/>
        </w:rPr>
        <w:t>Оцениваемые показатели: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количество удерживаемых ребенком элементов в двигательной и/или действенной программе;</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зрелости функции произвольной регуляции;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количество повторений заданий и объем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Дети с грубыми нарушениями движения (по типу ДЦП) и нарушениями коммуникации. Дети с нарушениями слуха могут выполнять подобные задания по показу. </w:t>
      </w:r>
    </w:p>
    <w:p w:rsidR="00AA2351" w:rsidRPr="00367E9D" w:rsidRDefault="00AA2351" w:rsidP="00AA2351">
      <w:pPr>
        <w:pStyle w:val="a3"/>
        <w:spacing w:after="0" w:line="240" w:lineRule="auto"/>
        <w:ind w:left="765"/>
        <w:rPr>
          <w:rFonts w:ascii="Times New Roman" w:hAnsi="Times New Roman"/>
          <w:sz w:val="16"/>
          <w:szCs w:val="16"/>
        </w:rPr>
      </w:pPr>
    </w:p>
    <w:p w:rsidR="00AA2351" w:rsidRPr="0032527D" w:rsidRDefault="00AA2351" w:rsidP="00AA2351">
      <w:pPr>
        <w:spacing w:after="0" w:line="240" w:lineRule="auto"/>
        <w:rPr>
          <w:rFonts w:ascii="Times New Roman" w:hAnsi="Times New Roman"/>
          <w:sz w:val="20"/>
          <w:szCs w:val="20"/>
        </w:rPr>
      </w:pPr>
      <w:r w:rsidRPr="0071317C">
        <w:rPr>
          <w:rFonts w:ascii="Times New Roman" w:hAnsi="Times New Roman"/>
          <w:b/>
        </w:rPr>
        <w:t xml:space="preserve">Исследование представлений о величине, форме и цвете </w:t>
      </w:r>
      <w:r w:rsidRPr="0071317C">
        <w:rPr>
          <w:rFonts w:ascii="Times New Roman" w:hAnsi="Times New Roman"/>
        </w:rPr>
        <w:t xml:space="preserve"> </w:t>
      </w:r>
      <w:r w:rsidRPr="0071317C">
        <w:rPr>
          <w:rFonts w:ascii="Times New Roman" w:hAnsi="Times New Roman"/>
          <w:b/>
        </w:rPr>
        <w:t xml:space="preserve">(на предметном уровне).                                                                                        </w:t>
      </w:r>
      <w:r w:rsidRPr="0032527D">
        <w:rPr>
          <w:rFonts w:ascii="Times New Roman" w:hAnsi="Times New Roman"/>
          <w:sz w:val="20"/>
          <w:szCs w:val="20"/>
        </w:rPr>
        <w:t>Методика представляет собой большой набор диагностических приемов с использованием самых разнообразных материалов с целью оценки особенности сформированности представлений об относительной величине, различных формах объектов и их цвете, а также возможно исследование сравнение по величине, цвету и форме.</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уровень доступной сложности выполнения;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стратегия деятельности (хаотическая, пробы и ошибки, целенаправленное выполнение);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отношение к своим ошибкам (критичность к результатам);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обучаемость ребенка (в том случае, если ребенок не может выполнить задание самостоятельно).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При этом учитывается объем и характер полученной ребенком помощи и адекватность переноса на новый аналогичный материал.</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 и специфика выполнения различными категориями детей</w:t>
      </w:r>
      <w:r w:rsidRPr="0032527D">
        <w:rPr>
          <w:rFonts w:ascii="Times New Roman" w:hAnsi="Times New Roman"/>
          <w:sz w:val="20"/>
          <w:szCs w:val="20"/>
        </w:rPr>
        <w:t>.</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в работе с детьми с тяжелыми двигательными нарушениями, детьми, не понимающими речевых инструкций, по причине тотального недоразвития психических функций (вне зависимости от возраста ребенка). Дети с нарушениями аутистического спектра могут выполнять задание механистически. Дети с нарушениями слуха, как правило, успешно справляются с заданиями «по показу». </w:t>
      </w:r>
    </w:p>
    <w:p w:rsidR="00AA2351" w:rsidRPr="00367E9D" w:rsidRDefault="00AA2351" w:rsidP="00AA2351">
      <w:pPr>
        <w:pStyle w:val="a3"/>
        <w:spacing w:after="0" w:line="240" w:lineRule="auto"/>
        <w:ind w:left="765"/>
        <w:rPr>
          <w:rFonts w:ascii="Times New Roman" w:hAnsi="Times New Roman"/>
          <w:sz w:val="16"/>
          <w:szCs w:val="16"/>
        </w:rPr>
      </w:pPr>
    </w:p>
    <w:p w:rsidR="00AA2351" w:rsidRPr="0071317C" w:rsidRDefault="00AA2351" w:rsidP="00AA2351">
      <w:pPr>
        <w:spacing w:after="0" w:line="240" w:lineRule="auto"/>
        <w:rPr>
          <w:rFonts w:ascii="Times New Roman" w:hAnsi="Times New Roman"/>
        </w:rPr>
      </w:pPr>
      <w:r w:rsidRPr="0071317C">
        <w:rPr>
          <w:rFonts w:ascii="Times New Roman" w:hAnsi="Times New Roman"/>
          <w:b/>
        </w:rPr>
        <w:t>Сформированность пространственно-временных представлений.</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lastRenderedPageBreak/>
        <w:t xml:space="preserve">Исследование базового уровня (уровень телесности) сформированности пространственных представлений представляет хорошо известную задачу проводимую всеми специалистами (и родителями) с детьми раннего возраста.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Эта задача «Покажи где...» - на собственном теле и выполнение простых заданий с использованием предлогов на простых игрушках или предметах: «Положи на.», «Положи в...» и т.п.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Трудности выполнения данной методики являются предиктором речевых нарушений.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возможность и характер выполнения заданий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понимание расположения элементов лица и частей тела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возможность использования предлогов в собственной речи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понимание простых пространственных конструкций.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грубыми сочетанными нарушениями, в том числе, для детей с тяжелыми нарушениями зрения. </w:t>
      </w:r>
    </w:p>
    <w:p w:rsidR="00AA2351" w:rsidRPr="00367E9D" w:rsidRDefault="00AA2351" w:rsidP="00AA2351">
      <w:pPr>
        <w:spacing w:after="0" w:line="240" w:lineRule="auto"/>
        <w:rPr>
          <w:rFonts w:ascii="Times New Roman" w:hAnsi="Times New Roman"/>
          <w:b/>
          <w:sz w:val="16"/>
          <w:szCs w:val="16"/>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Взаимодействие с матерью.</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Проводится как с использованием различных материалов (кубики, формочки, пирамидки), так и методом наблюдения за свободным поведением матери и ребенка.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Характер детско-родительского взаимодействия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Тип привязанности.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узнавание близкого взрослого и коммуникация с ним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инициативность в общении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чувствительность к воздействиям партнера как готовность воспринять инициативу другого человека, ответить на нее и перестроить свое поведение •в соответствии с воздействиями взрослого;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владение средствами общения — конкретными действиями, с помощью которых ребенок осуществляет общение.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имеет ограничений. </w:t>
      </w:r>
    </w:p>
    <w:p w:rsidR="00AA2351" w:rsidRPr="00367E9D" w:rsidRDefault="00AA2351" w:rsidP="00AA2351">
      <w:pPr>
        <w:spacing w:after="0" w:line="240" w:lineRule="auto"/>
        <w:rPr>
          <w:rFonts w:ascii="Times New Roman" w:hAnsi="Times New Roman"/>
          <w:b/>
          <w:sz w:val="16"/>
          <w:szCs w:val="16"/>
        </w:rPr>
      </w:pPr>
    </w:p>
    <w:p w:rsidR="00AA2351" w:rsidRPr="0032527D" w:rsidRDefault="00AA2351" w:rsidP="00AA2351">
      <w:pPr>
        <w:spacing w:after="0" w:line="240" w:lineRule="auto"/>
        <w:jc w:val="center"/>
        <w:rPr>
          <w:rFonts w:ascii="Times New Roman" w:hAnsi="Times New Roman"/>
          <w:b/>
        </w:rPr>
      </w:pPr>
      <w:r w:rsidRPr="0032527D">
        <w:rPr>
          <w:rFonts w:ascii="Times New Roman" w:hAnsi="Times New Roman"/>
          <w:b/>
        </w:rPr>
        <w:t>от 3 до 5 лет</w:t>
      </w: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Метод наблюдения</w:t>
      </w:r>
      <w:r w:rsidRPr="0071317C">
        <w:rPr>
          <w:rFonts w:ascii="Times New Roman" w:hAnsi="Times New Roman"/>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 наблюдения за детьми младшего дошкольного возраста представляет уникальную возможность оценки практически любого параметра психического развития ребенка, как в условиях свободной самостоятельной деятельности, так и в условиях его взаимодействия с взрослыми - психологом или родителями.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самостоятельной игры и поведения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особенности взаимодействия с взрослым;</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характер выполнения заданий и стратегия их выполнения;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особенности эмоционального реагирования ребенка;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оценка темпа и продуктивности деятельности ребенка;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оценка параметров внимания (устойчивость, возможность распределения, переключения);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оценка эмоционально-личностных особенностей.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имеет ограничений. </w:t>
      </w:r>
    </w:p>
    <w:p w:rsidR="00AA2351" w:rsidRPr="00367E9D" w:rsidRDefault="00AA2351" w:rsidP="00AA2351">
      <w:pPr>
        <w:spacing w:after="0" w:line="240" w:lineRule="auto"/>
        <w:ind w:left="360"/>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Оценка сформированности произвольной регуляции двигательной активности.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Оценка сформированности регуляторного обеспечения психической активности всегда происходит не только с помощью каких-либо специальных проб, но опирается и на особенности и характеристики поведения самого ребенка. Соответственно, чем младше ребенок, тем менее сформированы все его регуляции.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•возможность совершать произвольные единичные движения, в соответствии с заданной инструкцией;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•возможность произведения серии последовательных движений удержание простой и более сложной двигательной программы;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•оценка возможности регуляции силы мышечного тонуса.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Не используется для детей с тяжелыми двигательными нарушениями. </w:t>
      </w:r>
    </w:p>
    <w:p w:rsidR="00AA2351" w:rsidRPr="0071317C" w:rsidRDefault="00AA2351" w:rsidP="00AA2351">
      <w:pPr>
        <w:spacing w:after="0" w:line="240" w:lineRule="auto"/>
        <w:contextualSpacing/>
        <w:rPr>
          <w:rFonts w:ascii="Times New Roman" w:hAnsi="Times New Roman"/>
          <w:b/>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Оценка особенностей мнестической деятельности</w:t>
      </w:r>
      <w:r w:rsidRPr="0071317C">
        <w:rPr>
          <w:rFonts w:ascii="Times New Roman" w:hAnsi="Times New Roman"/>
        </w:rPr>
        <w:t xml:space="preserve">. </w:t>
      </w:r>
      <w:r w:rsidRPr="0071317C">
        <w:rPr>
          <w:rFonts w:ascii="Times New Roman" w:hAnsi="Times New Roman"/>
          <w:b/>
        </w:rPr>
        <w:t>Запоминание двух групп слов</w:t>
      </w:r>
      <w:r w:rsidRPr="0071317C">
        <w:rPr>
          <w:rFonts w:ascii="Times New Roman" w:hAnsi="Times New Roman"/>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направлена на исследование скорости и объема слухоречевого (зрительного для детей с нарушением слуха) запоминания, влияния фактора интерференции при запоминании материала, проблем избирательности мнестических следов, возможностей удержания порядка предъявляемого материала.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показатели</w:t>
      </w:r>
      <w:r w:rsidRPr="0032527D">
        <w:rPr>
          <w:rFonts w:ascii="Times New Roman" w:hAnsi="Times New Roman"/>
          <w:sz w:val="20"/>
          <w:szCs w:val="20"/>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lastRenderedPageBreak/>
        <w:t xml:space="preserve">• объем запоминаемого материала;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количество необходимых для полного запоминания ребенком повторений как первого, так и второго запоминаемого материала (скорость запоминания);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удержания предъявляемого порядка слов;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привнесенных слов и слов, близких по смыслу или звучанию (парафазии);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интерферирующих влияний на воспроизводимый по «группам» материал;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прочность мнестических следов (при отсроченном воспроизведении);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особенности фонематического восприятия.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слуха, у которых не сформировано чтение, детей с тяжелыми нарушениями развития, в том числе с грубыми нарушениями коммуникации и расстройствами аутистического спектра, множественными нарушениями развития.</w:t>
      </w:r>
    </w:p>
    <w:p w:rsidR="00AA2351" w:rsidRPr="00367E9D" w:rsidRDefault="00AA2351" w:rsidP="00AA2351">
      <w:pPr>
        <w:spacing w:after="0" w:line="240" w:lineRule="auto"/>
        <w:ind w:left="360"/>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Исследование перцептивного-действенного компонента мышления.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Вариант методики, включающий классические фигуры (деревянные цветные фигурки, которыми ребенок может манипулировать в перцептивно-действенном плане) используется для задач оценки развития понятийного мышления (формирование абстрактных понятий) у детей дошкольного возраста одновременно с методикой «Детская предметная классификация».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соответствие уровня развития перцептивно-действенного мышления возрасту.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актуального понятийного развития,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объем помощи взрослого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охарактеризовать выделяемый признак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при преобладании ротового обследования предметов над непосредственной манипулятивной и исследовательской деятельностью. Не используется для детей с тяжелыми нарушениями зрения. </w:t>
      </w:r>
    </w:p>
    <w:p w:rsidR="00AA2351" w:rsidRPr="00367E9D" w:rsidRDefault="00AA2351" w:rsidP="00AA2351">
      <w:pPr>
        <w:spacing w:after="0" w:line="240" w:lineRule="auto"/>
        <w:ind w:left="360"/>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Оценка уровня сформированности элементарных пространственных представлений.</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направлена на оценку базовых структур когнитивного обеспечения познавательной деятельности.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представления о пространстве объектов: взаимоотношения объектов и тела, внешних объектов между собой (уровень целостного пространства);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вербализация пространственных представлений и владение речевыми конструкциями и понятиями (речеязыковоеквазипространство).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вербализация простых пространственных представлений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Оценивается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•возможность понимания  и использования в собственной речи предлогов, наречий и простых предложных конструкций.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Анализируется понимание и использование</w:t>
      </w:r>
      <w:r w:rsidRPr="0032527D">
        <w:rPr>
          <w:rFonts w:ascii="Times New Roman" w:hAnsi="Times New Roman"/>
          <w:sz w:val="20"/>
          <w:szCs w:val="20"/>
        </w:rPr>
        <w:t xml:space="preserve"> предлогов для оценки взаимоотношения объектов и собственного тела, а далее и объектов между собой (возможность называния взаиморасположения объектов в пространстве).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Не используется для детей с тяжелыми нарушениями зрения, а для детей с тяжелой двигательной патологией необходимо изменение формата изображений - сильное увеличение расстояний между ними.</w:t>
      </w:r>
    </w:p>
    <w:p w:rsidR="00AA2351" w:rsidRPr="00367E9D" w:rsidRDefault="00AA2351" w:rsidP="00AA2351">
      <w:pPr>
        <w:spacing w:after="0" w:line="240" w:lineRule="auto"/>
        <w:ind w:left="360"/>
        <w:contextualSpacing/>
        <w:rPr>
          <w:rFonts w:ascii="Times New Roman" w:hAnsi="Times New Roman"/>
          <w:sz w:val="16"/>
          <w:szCs w:val="16"/>
        </w:rPr>
      </w:pPr>
    </w:p>
    <w:p w:rsidR="00AA2351" w:rsidRPr="00850768" w:rsidRDefault="00AA2351" w:rsidP="00AA2351">
      <w:pPr>
        <w:spacing w:after="0" w:line="240" w:lineRule="auto"/>
        <w:contextualSpacing/>
        <w:jc w:val="both"/>
        <w:rPr>
          <w:rFonts w:ascii="Times New Roman" w:hAnsi="Times New Roman"/>
          <w:b/>
        </w:rPr>
      </w:pPr>
      <w:r w:rsidRPr="0071317C">
        <w:rPr>
          <w:rFonts w:ascii="Times New Roman" w:hAnsi="Times New Roman"/>
          <w:b/>
        </w:rPr>
        <w:t xml:space="preserve">Исследование вербально-логического компонента познавательной деятельности,             </w:t>
      </w:r>
      <w:r>
        <w:rPr>
          <w:rFonts w:ascii="Times New Roman" w:hAnsi="Times New Roman"/>
          <w:b/>
        </w:rPr>
        <w:t xml:space="preserve">в </w:t>
      </w:r>
      <w:r w:rsidRPr="0071317C">
        <w:rPr>
          <w:rFonts w:ascii="Times New Roman" w:hAnsi="Times New Roman"/>
          <w:b/>
        </w:rPr>
        <w:t>том числе, уровня и особенностей понятийного мышления</w:t>
      </w:r>
      <w:r w:rsidRPr="0071317C">
        <w:rPr>
          <w:rFonts w:ascii="Times New Roman" w:hAnsi="Times New Roman"/>
        </w:rPr>
        <w:t xml:space="preserve">. </w:t>
      </w:r>
    </w:p>
    <w:p w:rsidR="00AA2351" w:rsidRPr="0071317C" w:rsidRDefault="00AA2351" w:rsidP="00AA2351">
      <w:pPr>
        <w:spacing w:after="0" w:line="240" w:lineRule="auto"/>
        <w:contextualSpacing/>
        <w:jc w:val="both"/>
        <w:rPr>
          <w:rFonts w:ascii="Times New Roman" w:hAnsi="Times New Roman"/>
          <w:b/>
        </w:rPr>
      </w:pPr>
      <w:r w:rsidRPr="0071317C">
        <w:rPr>
          <w:rFonts w:ascii="Times New Roman" w:hAnsi="Times New Roman"/>
          <w:b/>
        </w:rPr>
        <w:t>Детская предметная классификация</w:t>
      </w:r>
      <w:r w:rsidRPr="0071317C">
        <w:rPr>
          <w:rFonts w:ascii="Times New Roman" w:hAnsi="Times New Roman"/>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Определение актуального уровня понятийного развития ребенка - выделение признака, являющегося для ребенка классификационным в настоящий момент исследования.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актуальный уровень обобщающих операций, и понятийного мышления, характерный для «спонтанной» познавательной деятельности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обобщающих операций.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латентных выборов.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стратегия деятельности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при работе с детьми с тяжелыми нарушениями зрения и грубыми нарушениями взаимодействия. </w:t>
      </w:r>
    </w:p>
    <w:p w:rsidR="00AA2351" w:rsidRPr="0032527D" w:rsidRDefault="00AA2351" w:rsidP="00AA2351">
      <w:pPr>
        <w:spacing w:after="0" w:line="240" w:lineRule="auto"/>
        <w:ind w:left="360"/>
        <w:contextualSpacing/>
        <w:jc w:val="center"/>
        <w:rPr>
          <w:rFonts w:ascii="Times New Roman" w:hAnsi="Times New Roman"/>
          <w:b/>
        </w:rPr>
      </w:pPr>
      <w:r w:rsidRPr="0032527D">
        <w:rPr>
          <w:rFonts w:ascii="Times New Roman" w:hAnsi="Times New Roman"/>
          <w:b/>
        </w:rPr>
        <w:t>от 5 до 7 лет</w:t>
      </w:r>
    </w:p>
    <w:p w:rsidR="00AA2351" w:rsidRPr="00367E9D" w:rsidRDefault="00AA2351" w:rsidP="00AA2351">
      <w:pPr>
        <w:spacing w:after="0" w:line="240" w:lineRule="auto"/>
        <w:ind w:left="360"/>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Метод наблюдения.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 наблюдения за детьми предоставляет уникальную возможность оценки практически любого параметра психического развития ребенка, как в условиях свободной самостоятельной деятельности, так и в </w:t>
      </w:r>
      <w:r w:rsidRPr="0032527D">
        <w:rPr>
          <w:rFonts w:ascii="Times New Roman" w:hAnsi="Times New Roman"/>
          <w:sz w:val="20"/>
          <w:szCs w:val="20"/>
        </w:rPr>
        <w:lastRenderedPageBreak/>
        <w:t xml:space="preserve">условиях его взаимодействия с взрослыми - психологом или родителями.                   </w:t>
      </w: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самостоятельной деятельности и поведения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особенности взаимодействия с взрослым, возможность удержания дистанции;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адекватность коммуникативного поведения;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особенности и характер эмоционального реагирования ребенка в различных ситуациях успеха и неудачи.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 не имеет ограничений.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Исследование операциональных характеристик деятельности</w:t>
      </w:r>
      <w:r w:rsidRPr="0071317C">
        <w:rPr>
          <w:rFonts w:ascii="Times New Roman" w:hAnsi="Times New Roman"/>
        </w:rPr>
        <w:t xml:space="preserve">  </w:t>
      </w:r>
      <w:r w:rsidRPr="0071317C">
        <w:rPr>
          <w:rFonts w:ascii="Times New Roman" w:hAnsi="Times New Roman"/>
          <w:b/>
        </w:rPr>
        <w:t xml:space="preserve">(темп, продуктивность, работоспособность).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Предъявленная методика в полном объеме реализует возможность исследования уровня сформированности произвольной регуляции психических функций: </w:t>
      </w:r>
    </w:p>
    <w:p w:rsidR="00AA2351" w:rsidRPr="0032527D" w:rsidRDefault="00AA2351" w:rsidP="00AA2351">
      <w:pPr>
        <w:spacing w:after="0" w:line="240" w:lineRule="auto"/>
        <w:contextualSpacing/>
        <w:rPr>
          <w:rFonts w:ascii="Times New Roman" w:hAnsi="Times New Roman"/>
          <w:i/>
          <w:sz w:val="20"/>
          <w:szCs w:val="20"/>
        </w:rPr>
      </w:pPr>
      <w:r w:rsidRPr="0032527D">
        <w:rPr>
          <w:rFonts w:ascii="Times New Roman" w:hAnsi="Times New Roman"/>
          <w:i/>
          <w:sz w:val="20"/>
          <w:szCs w:val="20"/>
        </w:rPr>
        <w:t>а) программирования собственной деятельности и ее контроля,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 xml:space="preserve"> б) удержания инструкции, распределения внимания по ряду признаков</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также дает представление:</w:t>
      </w:r>
    </w:p>
    <w:p w:rsidR="00AA2351" w:rsidRPr="0032527D" w:rsidRDefault="00AA2351" w:rsidP="00AA2351">
      <w:pPr>
        <w:spacing w:after="0" w:line="240" w:lineRule="auto"/>
        <w:contextualSpacing/>
        <w:rPr>
          <w:rFonts w:ascii="Times New Roman" w:hAnsi="Times New Roman"/>
          <w:i/>
          <w:sz w:val="20"/>
          <w:szCs w:val="20"/>
        </w:rPr>
      </w:pPr>
      <w:r w:rsidRPr="0032527D">
        <w:rPr>
          <w:rFonts w:ascii="Times New Roman" w:hAnsi="Times New Roman"/>
          <w:sz w:val="20"/>
          <w:szCs w:val="20"/>
        </w:rPr>
        <w:t xml:space="preserve">  </w:t>
      </w:r>
      <w:r w:rsidRPr="0032527D">
        <w:rPr>
          <w:rFonts w:ascii="Times New Roman" w:hAnsi="Times New Roman"/>
          <w:i/>
          <w:sz w:val="20"/>
          <w:szCs w:val="20"/>
        </w:rPr>
        <w:t xml:space="preserve">а) о скорости и качестве формирования простой программы деятельности, </w:t>
      </w:r>
    </w:p>
    <w:p w:rsidR="00AA2351" w:rsidRPr="0032527D" w:rsidRDefault="00AA2351" w:rsidP="00AA2351">
      <w:pPr>
        <w:spacing w:after="0" w:line="240" w:lineRule="auto"/>
        <w:contextualSpacing/>
        <w:rPr>
          <w:rFonts w:ascii="Times New Roman" w:hAnsi="Times New Roman"/>
          <w:i/>
          <w:sz w:val="20"/>
          <w:szCs w:val="20"/>
        </w:rPr>
      </w:pPr>
      <w:r w:rsidRPr="0032527D">
        <w:rPr>
          <w:rFonts w:ascii="Times New Roman" w:hAnsi="Times New Roman"/>
          <w:i/>
          <w:sz w:val="20"/>
          <w:szCs w:val="20"/>
        </w:rPr>
        <w:t xml:space="preserve">б) усвоения нового способа действий,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 xml:space="preserve">  в) сформированности элементарных графических навыков, г) зрительно-моторной координации</w:t>
      </w:r>
      <w:r w:rsidRPr="0032527D">
        <w:rPr>
          <w:rFonts w:ascii="Times New Roman" w:hAnsi="Times New Roman"/>
          <w:sz w:val="20"/>
          <w:szCs w:val="20"/>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Методика может быть использована в ситуации групповой диагностики.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удержания инструкции (программы, алгоритма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целенаправленность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параметры внимания (устойчивость, распределение и переключение);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количество правильно заполненных фигур по отношению к общему их количеству (индекс правильности);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число заполненных фигур за каждую минуту, (динамика изменения темпа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количество ошибок за регистрируемые отрезки времени (динамика изменения количества ошибок);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распределение ошибок (и их количества) в разных частях листа; в данном случае анализируются как характер распределения ошибок в пространстве бланка (в верхней и нижней части бланка, в правой и левой), так и особенности динамики работоспособности и ее влияния на количество ошибок;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характер необходимой мотивации деятельности (мотивация достижения, соревновательная, игровая и т.п.).</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с тяжелыми двигательными и множественными нарушениями развития, в ситуации отсутствия коммуникации с окружающими.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Исследование параметров внимания</w:t>
      </w:r>
      <w:r w:rsidRPr="0071317C">
        <w:rPr>
          <w:rFonts w:ascii="Times New Roman" w:hAnsi="Times New Roman"/>
        </w:rPr>
        <w:t xml:space="preserve"> (устойчивость, возможность распределения, переключения).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разработана для исследования особенностей работоспособности. </w:t>
      </w:r>
    </w:p>
    <w:p w:rsidR="00AA2351" w:rsidRPr="0032527D" w:rsidRDefault="00AA2351" w:rsidP="00AA2351">
      <w:pPr>
        <w:spacing w:after="0" w:line="240" w:lineRule="auto"/>
        <w:contextualSpacing/>
        <w:rPr>
          <w:rFonts w:ascii="Times New Roman" w:hAnsi="Times New Roman"/>
          <w:i/>
          <w:sz w:val="20"/>
          <w:szCs w:val="20"/>
        </w:rPr>
      </w:pPr>
      <w:r w:rsidRPr="0032527D">
        <w:rPr>
          <w:rFonts w:ascii="Times New Roman" w:hAnsi="Times New Roman"/>
          <w:sz w:val="20"/>
          <w:szCs w:val="20"/>
        </w:rPr>
        <w:t>Анализ результатов позволяет оценить значительно больший спектр параметров</w:t>
      </w:r>
      <w:r w:rsidRPr="0032527D">
        <w:rPr>
          <w:rFonts w:ascii="Times New Roman" w:hAnsi="Times New Roman"/>
          <w:i/>
          <w:sz w:val="20"/>
          <w:szCs w:val="20"/>
        </w:rPr>
        <w:t xml:space="preserve">: </w:t>
      </w:r>
    </w:p>
    <w:p w:rsidR="00AA2351" w:rsidRPr="0032527D" w:rsidRDefault="00AA2351" w:rsidP="00AA2351">
      <w:pPr>
        <w:spacing w:after="0" w:line="240" w:lineRule="auto"/>
        <w:contextualSpacing/>
        <w:rPr>
          <w:rFonts w:ascii="Times New Roman" w:hAnsi="Times New Roman"/>
          <w:i/>
          <w:sz w:val="20"/>
          <w:szCs w:val="20"/>
        </w:rPr>
      </w:pPr>
      <w:r w:rsidRPr="0032527D">
        <w:rPr>
          <w:rFonts w:ascii="Times New Roman" w:hAnsi="Times New Roman"/>
          <w:i/>
          <w:sz w:val="20"/>
          <w:szCs w:val="20"/>
        </w:rPr>
        <w:t>а) сформированность произвольного компонента деятельности,</w:t>
      </w:r>
    </w:p>
    <w:p w:rsidR="00AA2351" w:rsidRPr="0032527D" w:rsidRDefault="00AA2351" w:rsidP="00AA2351">
      <w:pPr>
        <w:spacing w:after="0" w:line="240" w:lineRule="auto"/>
        <w:contextualSpacing/>
        <w:rPr>
          <w:rFonts w:ascii="Times New Roman" w:hAnsi="Times New Roman"/>
          <w:i/>
          <w:sz w:val="20"/>
          <w:szCs w:val="20"/>
        </w:rPr>
      </w:pPr>
      <w:r w:rsidRPr="0032527D">
        <w:rPr>
          <w:rFonts w:ascii="Times New Roman" w:hAnsi="Times New Roman"/>
          <w:i/>
          <w:sz w:val="20"/>
          <w:szCs w:val="20"/>
        </w:rPr>
        <w:t xml:space="preserve"> б) характеристики обучаемости,</w:t>
      </w:r>
    </w:p>
    <w:p w:rsidR="00AA2351" w:rsidRPr="0032527D" w:rsidRDefault="00AA2351" w:rsidP="00AA2351">
      <w:pPr>
        <w:spacing w:after="0" w:line="240" w:lineRule="auto"/>
        <w:contextualSpacing/>
        <w:rPr>
          <w:rFonts w:ascii="Times New Roman" w:hAnsi="Times New Roman"/>
          <w:i/>
          <w:sz w:val="20"/>
          <w:szCs w:val="20"/>
        </w:rPr>
      </w:pPr>
      <w:r w:rsidRPr="0032527D">
        <w:rPr>
          <w:rFonts w:ascii="Times New Roman" w:hAnsi="Times New Roman"/>
          <w:i/>
          <w:sz w:val="20"/>
          <w:szCs w:val="20"/>
        </w:rPr>
        <w:t xml:space="preserve"> в) сформированность пространственных представлений,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г) специфику сформированности мелкой моторики и т.п.</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параметры</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распределения внимания по двум признакам (счет и сортировка по цвету);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распределения внимания;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его переключения;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распределения внимания по трем признакам одновременно (при использовании таблицы).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Дополнительно могут быть оценены</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мануальные предпочтения — какой рукой ребенок держит карточки, какой раскладывает, меняет ли руки, насколько они взаимодействуют;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специфика ориентации в пространстве листа;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упорядоченной стратегии поиска и пространственный характер этой стратегии;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особенности тонкой моторики: насколько ребенок ловко удерживает, перебирает и раскладывает карточки;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как сохраняется программа собственной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замечает ли ребенок свои ошибки (критичность);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как эмоционально реагирует на замеченные взрослым ошибки.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исследования слепых детей, детей с выраженными нарушениями коммуникации, множественными, сочетанными нарушениями развития, при формах двигательных нарушений, когда ограничены функции моторики рук. Дети с нарушениями слуха хорошо используют невербальную инструкцию «по подобию» при выполнении задания.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lastRenderedPageBreak/>
        <w:t xml:space="preserve">Оценка зрелости функции программирования и контроля </w:t>
      </w: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и собственной регуляции деятельности.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b/>
          <w:sz w:val="20"/>
          <w:szCs w:val="20"/>
        </w:rPr>
        <w:t xml:space="preserve">Методика «Заборчик» </w:t>
      </w:r>
      <w:r w:rsidRPr="0032527D">
        <w:rPr>
          <w:rFonts w:ascii="Times New Roman" w:hAnsi="Times New Roman"/>
          <w:sz w:val="20"/>
          <w:szCs w:val="20"/>
        </w:rPr>
        <w:t xml:space="preserve">используется для оценки возможности ребенка удержать программу деятельности, включающую в себя последовательные графические элементы. Прием чаще всего используется в индивидуальной работе, но может быть применен и при групповой работе.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w:t>
      </w:r>
      <w:r w:rsidRPr="0032527D">
        <w:rPr>
          <w:rFonts w:ascii="Times New Roman" w:hAnsi="Times New Roman"/>
          <w:i/>
          <w:sz w:val="20"/>
          <w:szCs w:val="20"/>
        </w:rPr>
        <w:t>Оценивается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удержания простого алгоритма на материале графической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темп и продуктивность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специфических трудностей (грубых нарушений регуляции).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исследования слепых детей, детей с выраженными нарушениями коммуникации, множественными, сочетанными нарушениями развития, при формах двигательных нарушений, когда ограничены функции моторики рук. Дети с нарушениями слуха хорошо используют невербальную инструкцию «по подобию» при выполнении задания.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Методика</w:t>
      </w:r>
      <w:r w:rsidRPr="0071317C">
        <w:rPr>
          <w:rFonts w:ascii="Times New Roman" w:hAnsi="Times New Roman"/>
        </w:rPr>
        <w:t xml:space="preserve"> </w:t>
      </w:r>
      <w:r w:rsidRPr="0071317C">
        <w:rPr>
          <w:rFonts w:ascii="Times New Roman" w:hAnsi="Times New Roman"/>
          <w:b/>
        </w:rPr>
        <w:t>«Шифровки»</w:t>
      </w:r>
      <w:r w:rsidRPr="0071317C">
        <w:rPr>
          <w:rFonts w:ascii="Times New Roman" w:hAnsi="Times New Roman"/>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Оценивается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выполнения задания - понимания инструкции;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удержания более сложного моторного алгоритма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возможности переключения внимания и его распределения;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специфических трудностей (грубых нарушений регуляции).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b/>
          <w:sz w:val="20"/>
          <w:szCs w:val="20"/>
        </w:rPr>
        <w:t>.</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исследования слепых детей, детей с выраженными нарушениями коммуникации, множественными, сочетанными нарушениями развития, при формах двигательных нарушений, когда ограничены функции моторики рук. Дети с нарушениями слуха хорошо используют невербальную инструкцию «по подобию» при выполнении задания.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Оценка особенностей мнестической деятельности.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Запоминание двух групп слов.</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объем запоминаемого материала;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количество необходимых для полного запоминания ребенком повторений как большего, так и меньшего по объему материала (скорость запоминания);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удержания предъявляемого порядка слов;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привнесенных слов и слов, близких по смыслу или звучанию (парафазии);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интерферирующих влияний на воспроизводимый по «группам» материал;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прочность мнестических следов (при отсроченном воспроизведении);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особенности фонематического восприятия.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Запоминание двух фраз.</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Исследование мнестической деятельности на материале двух фраз целесообразно использовать в том случае, если объем непосредственного запоминания слов, не связанных смыслом, сужен или имеются другие проблемы (например, проблемы удержания порядка) запоминания материала, подаваемого на слух.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различие между объемом запоминаемого материала организованного смыслом и набором слов, запоминаемым ранее;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длительность запоминания (количество повторов фраз для правильного воспроизведения);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полнота воспроизведения;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слов привнесенных из другой фразы;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замена слов словами близкими по звучанию (литеральные парафазии) или по смыслу (вербальные парафазии).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Методика не может быть использована для детей с тяжелыми нарушениями слуха, у которых не сформировано чтение, детей с тяжелыми нарушениями развития, в том числе с расстройствами аутистического спектра и множественными, сочетанными нарушениями развития.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Методика «Кубики Кооса».</w:t>
      </w:r>
      <w:r w:rsidRPr="0071317C">
        <w:rPr>
          <w:rFonts w:ascii="Times New Roman" w:hAnsi="Times New Roman"/>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для исследования конструктивного праксиса, пространственной ориентировки, внимания, комбинаторики.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доступной для ребенка сложности выполнения заданий на конструктивное мышление;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преимущественная стратегия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сформированность пространственного анализа и синтеза;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критичность ребенка к собственным результатам;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обучаемость ребенка (возможность переноса сформированного умения на аналогичный конструктивный материал).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и объем помощи психолога.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lastRenderedPageBreak/>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jc w:val="both"/>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в работе с детьми с тяжелыми нарушениями зрения, значительными ограничениями движений кистей рук, как правило, при ДЦП. Дети с нарушениями слуха хорошо используют невербальную инструкцию «по подобию» при выполнении задания. </w:t>
      </w:r>
    </w:p>
    <w:p w:rsidR="00AA2351" w:rsidRPr="00367E9D" w:rsidRDefault="00AA2351" w:rsidP="00AA2351">
      <w:pPr>
        <w:spacing w:after="0" w:line="240" w:lineRule="auto"/>
        <w:contextualSpacing/>
        <w:jc w:val="both"/>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u w:val="single"/>
        </w:rPr>
      </w:pPr>
      <w:r w:rsidRPr="0071317C">
        <w:rPr>
          <w:rFonts w:ascii="Times New Roman" w:hAnsi="Times New Roman"/>
          <w:b/>
        </w:rPr>
        <w:t>Оценка уровня сформированности пространственно-временных представлений.</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Представления о расположения объектов в пространстве (уровень целостного пространства).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понимание и использование предлогов для оценки взаимоотношения объектов и собственного тела;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называния взаиморасположения объектов в пространстве.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при обследовании неговорящих детей и детей, не понимающих обращенной речи.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Вербализация пространственно-временных представлений и владение речевыми конструкциями</w:t>
      </w:r>
      <w:r w:rsidRPr="0071317C">
        <w:rPr>
          <w:rFonts w:ascii="Times New Roman" w:hAnsi="Times New Roman"/>
        </w:rPr>
        <w:t xml:space="preserve"> </w:t>
      </w:r>
      <w:r w:rsidRPr="0071317C">
        <w:rPr>
          <w:rFonts w:ascii="Times New Roman" w:hAnsi="Times New Roman"/>
          <w:b/>
        </w:rPr>
        <w:t>(уровень речеязыкового квазипространства).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Исследование понимания и употребления предлогов и слов, обозначающих пространственное взаиморасположение объектов в образном плане удобно проводить с помощью специально предусмотренных для этого стимульных материалов, могут быть использованы самые разнообразные стимульные (предметные или наглядно-образные) материалы.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Это исследование дает возможность оценки актуальной и потенциальной возможности употребления ребенком различного рода речевых конструкций, понимания и владения причинно-следственными связями и т. п.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анализ сформированности пространственных представлений и понятий ребенка на уровне понимания и показа (импрессивный уровень);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анализ возможности самостоятельного употребления предлогов и составление пространственных речевых конструкций (экспрессивный уровень).</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Методика не может быть использована при обследовании неговорящих детей и детей, не понимающих обращенной речи. </w:t>
      </w:r>
    </w:p>
    <w:p w:rsidR="00AA2351" w:rsidRPr="00367E9D" w:rsidRDefault="00AA2351" w:rsidP="00AA2351">
      <w:pPr>
        <w:spacing w:after="0" w:line="240" w:lineRule="auto"/>
        <w:contextualSpacing/>
        <w:rPr>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Понимание сложных речевых конструкций.</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Оценивается понимание и возможность оперирования различного уровня сложности речевыми конструкциями, (в том числе пространственно-временными и причинно-следственными), возможность словообразования, в том числе, формирование сравнительных степеней прилагательных. </w:t>
      </w: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подбор антонимов;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понимание и формирование пассивных и других сложных речевых (лексико-грамматических) конструкций;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понимание и формирование пространственно-временных и причинно-следственных речевых конструкций.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не может быть использована при обследовании неговорящих детей и детей, не понимающих обращенной речи.</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 xml:space="preserve">Исследование вербально-логического компонента познавательной деятельности,              в том числе уровня и особенностей понятийного мышления.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Детская предметная классификация.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актуальный уровень обобщающих операций, характерный для «спонтанной» познавательной деятельности ребенка;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обобщающих операций;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латентных выборов;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стратегия деятельности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contextualSpacing/>
        <w:rPr>
          <w:rFonts w:ascii="Times New Roman" w:hAnsi="Times New Roman"/>
          <w:b/>
          <w:sz w:val="20"/>
          <w:szCs w:val="20"/>
        </w:rPr>
      </w:pPr>
      <w:r w:rsidRPr="0032527D">
        <w:rPr>
          <w:rFonts w:ascii="Times New Roman" w:hAnsi="Times New Roman"/>
          <w:sz w:val="20"/>
          <w:szCs w:val="20"/>
        </w:rPr>
        <w:t xml:space="preserve">Методика не может быть использована со слепыми детьми (возможен вербальный аналог методики), с детьми с грубыми нарушениями коммуникации.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Методика «Исключение предметов»</w:t>
      </w:r>
      <w:r w:rsidRPr="0071317C">
        <w:rPr>
          <w:rFonts w:ascii="Times New Roman" w:hAnsi="Times New Roman"/>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Данные, получаемые при исследовании с помощью данной методики, позволяют судить об уровне процессов обобщения и отвлечения, о способности (или соответственно невозможности) выделять существенные признаки предметов или явлений.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понятийного развития, который демонстрирует ребенок;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и развернутость объяснений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особенности обобщающих операций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lastRenderedPageBreak/>
        <w:t xml:space="preserve">• объем помощи взрослого.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Понимание скрытого смысла в коротких рассказах.</w:t>
      </w:r>
      <w:r w:rsidRPr="0071317C">
        <w:rPr>
          <w:rFonts w:ascii="Times New Roman" w:hAnsi="Times New Roman"/>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Используются определенные специально подобранные короткие рассказы, в которых «заложен» разный по сложности скрытый смысл, а также методики «Нелепицы», «Разрезные Картинки», «Установление последовательности событий»).</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поведения ребенка и отношения к заданию (рассказам);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доступный уровень сложности задания в целом;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возможность принятия и объем необходимой помощи со стороны взрослого;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критичность ребенка к результатам своей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характер трактовки предлагаемых рассказов.</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Методика не может быть использована с детьми с грубыми нарушениями коммуникации, при обследовании неговорящих детей и детей, не понимающих обращенной речи. </w:t>
      </w:r>
    </w:p>
    <w:p w:rsidR="00AA2351" w:rsidRPr="00367E9D" w:rsidRDefault="00AA2351" w:rsidP="00AA2351">
      <w:pPr>
        <w:spacing w:after="0" w:line="240" w:lineRule="auto"/>
        <w:contextualSpacing/>
        <w:rPr>
          <w:rFonts w:ascii="Times New Roman" w:hAnsi="Times New Roman"/>
          <w:sz w:val="16"/>
          <w:szCs w:val="16"/>
        </w:rPr>
      </w:pPr>
    </w:p>
    <w:p w:rsidR="00AA2351" w:rsidRPr="0032527D" w:rsidRDefault="00AA2351" w:rsidP="00AA2351">
      <w:pPr>
        <w:spacing w:after="0" w:line="240" w:lineRule="auto"/>
        <w:contextualSpacing/>
        <w:rPr>
          <w:rFonts w:ascii="Times New Roman" w:hAnsi="Times New Roman"/>
          <w:sz w:val="20"/>
          <w:szCs w:val="20"/>
        </w:rPr>
      </w:pPr>
      <w:r w:rsidRPr="0071317C">
        <w:rPr>
          <w:rFonts w:ascii="Times New Roman" w:hAnsi="Times New Roman"/>
          <w:b/>
        </w:rPr>
        <w:t>Оценка эмоционально-личностных особенностей</w:t>
      </w:r>
      <w:r w:rsidRPr="0071317C">
        <w:rPr>
          <w:rFonts w:ascii="Times New Roman" w:hAnsi="Times New Roman"/>
        </w:rPr>
        <w:t xml:space="preserve"> (специфика коммуникации и аффективно-</w:t>
      </w:r>
      <w:r w:rsidRPr="0032527D">
        <w:rPr>
          <w:rFonts w:ascii="Times New Roman" w:hAnsi="Times New Roman"/>
          <w:sz w:val="20"/>
          <w:szCs w:val="20"/>
        </w:rPr>
        <w:t xml:space="preserve">эмоционального реагирования, характер межличностного взаимодействия, личностные и характерологические особенности, включая самооценочные структуры, уровень притязаний).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представляет гибкую систему подачи вопросов, с опорой на схематические изображения, без жесткого распределения «ролей» на самих стимульных материалах. Она может быть использована при работе с детьми неполных семей. Присутствие родителей, других детей при проведении методики не рекомендуется.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характеристики эмоционально </w:t>
      </w:r>
      <w:r w:rsidRPr="0032527D">
        <w:rPr>
          <w:rFonts w:ascii="Times New Roman" w:hAnsi="Times New Roman"/>
          <w:b/>
          <w:sz w:val="20"/>
          <w:szCs w:val="20"/>
        </w:rPr>
        <w:t>-</w:t>
      </w:r>
      <w:r w:rsidRPr="0032527D">
        <w:rPr>
          <w:rFonts w:ascii="Times New Roman" w:hAnsi="Times New Roman"/>
          <w:sz w:val="20"/>
          <w:szCs w:val="20"/>
        </w:rPr>
        <w:t xml:space="preserve"> личностных отношений с другими людьми (матерью, отцом, обоими родителями вместе, братьями и сестрами, в том числе с учетом их возраста, бабушками и дедушками, друзьями/подругами).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эмоционально</w:t>
      </w:r>
      <w:r w:rsidRPr="0032527D">
        <w:rPr>
          <w:rFonts w:ascii="Times New Roman" w:hAnsi="Times New Roman"/>
          <w:b/>
          <w:sz w:val="20"/>
          <w:szCs w:val="20"/>
        </w:rPr>
        <w:t>-</w:t>
      </w:r>
      <w:r w:rsidRPr="0032527D">
        <w:rPr>
          <w:rFonts w:ascii="Times New Roman" w:hAnsi="Times New Roman"/>
          <w:sz w:val="20"/>
          <w:szCs w:val="20"/>
        </w:rPr>
        <w:t xml:space="preserve">личностные характеристики самого ребенка (любознательность, стремление к доминированию в группе сверстников, стремление к общению с другими детьми, отгороженность от других детей или взрослых, отвержение самого себя, стремление к уединению, социальная адекватность поведения, в том числе вынуждаемое социально одобряемое поведение);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характеристики мотивационно</w:t>
      </w:r>
      <w:r w:rsidRPr="0032527D">
        <w:rPr>
          <w:rFonts w:ascii="Times New Roman" w:hAnsi="Times New Roman"/>
          <w:b/>
          <w:sz w:val="20"/>
          <w:szCs w:val="20"/>
        </w:rPr>
        <w:t>-</w:t>
      </w:r>
      <w:r w:rsidRPr="0032527D">
        <w:rPr>
          <w:rFonts w:ascii="Times New Roman" w:hAnsi="Times New Roman"/>
          <w:sz w:val="20"/>
          <w:szCs w:val="20"/>
        </w:rPr>
        <w:t xml:space="preserve">волевой сферы, в том числе показатели ведущей мотивации (игровой, учебной, познавательной, соревновательной). </w:t>
      </w: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с детьми с грубыми нарушениями коммуникации и тяжелыми нарушениями познавательной деятельности.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Методика «Эмоциональные лица».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Анализ возможности ребенка понимать (опознавать) и обозначать (как вербально, так и экспрессивно) эмоциональные состояния, представленные в виде оценки лицевой экспрессии.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Анализируемые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адекватность оценки эмоционального состояния, как по «знаку», так и по силе;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яркость эмоциональных образов (эмоциональная заряженность, включающая соответствующую мимическую экспрессию самого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дифференцировки эмоциональных проявлений и, соответственно, адекватность владения соответствующим словарем;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инертность, застревание или гибкость в восприятии эмоционального состояния.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не может быть использована с детьми с грубыми нарушениями коммуникации и тяжелыми нарушениями познавательной деятельности.</w:t>
      </w:r>
    </w:p>
    <w:p w:rsidR="00AA2351" w:rsidRPr="00367E9D" w:rsidRDefault="00AA2351" w:rsidP="00AA2351">
      <w:pPr>
        <w:spacing w:after="0" w:line="240" w:lineRule="auto"/>
        <w:contextualSpacing/>
        <w:rPr>
          <w:rFonts w:ascii="Times New Roman" w:hAnsi="Times New Roman"/>
          <w:sz w:val="16"/>
          <w:szCs w:val="16"/>
        </w:rPr>
      </w:pPr>
    </w:p>
    <w:p w:rsidR="00AA2351" w:rsidRPr="0032527D" w:rsidRDefault="00AA2351" w:rsidP="00AA2351">
      <w:pPr>
        <w:spacing w:after="0" w:line="240" w:lineRule="auto"/>
        <w:jc w:val="center"/>
        <w:rPr>
          <w:rFonts w:ascii="Times New Roman" w:hAnsi="Times New Roman"/>
          <w:b/>
        </w:rPr>
      </w:pPr>
      <w:r w:rsidRPr="0032527D">
        <w:rPr>
          <w:rFonts w:ascii="Times New Roman" w:hAnsi="Times New Roman"/>
          <w:b/>
        </w:rPr>
        <w:t>Примерные диагностические средства для диагностики уровня овладения программным материалом дошкольного уровня образования</w:t>
      </w:r>
      <w:r>
        <w:rPr>
          <w:rFonts w:ascii="Times New Roman" w:hAnsi="Times New Roman"/>
          <w:b/>
        </w:rPr>
        <w:t xml:space="preserve"> </w:t>
      </w:r>
      <w:r w:rsidRPr="0032527D">
        <w:rPr>
          <w:rFonts w:ascii="Times New Roman" w:hAnsi="Times New Roman"/>
          <w:b/>
        </w:rPr>
        <w:t>учителем-дефектологом</w:t>
      </w:r>
    </w:p>
    <w:p w:rsidR="00AA2351" w:rsidRPr="00367E9D" w:rsidRDefault="00AA2351" w:rsidP="00AA2351">
      <w:pPr>
        <w:spacing w:after="0" w:line="240" w:lineRule="auto"/>
        <w:jc w:val="center"/>
        <w:rPr>
          <w:rFonts w:ascii="Times New Roman" w:hAnsi="Times New Roman"/>
          <w:sz w:val="16"/>
          <w:szCs w:val="16"/>
          <w:highlight w:val="green"/>
        </w:rPr>
      </w:pPr>
    </w:p>
    <w:p w:rsidR="00AA2351" w:rsidRPr="0032527D" w:rsidRDefault="00AA2351" w:rsidP="00AA2351">
      <w:pPr>
        <w:spacing w:after="0" w:line="240" w:lineRule="auto"/>
        <w:jc w:val="center"/>
        <w:rPr>
          <w:rFonts w:ascii="Times New Roman" w:hAnsi="Times New Roman"/>
        </w:rPr>
      </w:pPr>
      <w:r w:rsidRPr="0032527D">
        <w:rPr>
          <w:rFonts w:ascii="Times New Roman" w:hAnsi="Times New Roman"/>
          <w:b/>
        </w:rPr>
        <w:t>от 2 до 3 лет</w:t>
      </w:r>
    </w:p>
    <w:p w:rsidR="00AA2351" w:rsidRPr="0032527D" w:rsidRDefault="00AA2351" w:rsidP="00AA2351">
      <w:pPr>
        <w:spacing w:after="0" w:line="240" w:lineRule="auto"/>
        <w:jc w:val="center"/>
        <w:rPr>
          <w:rFonts w:ascii="Times New Roman" w:hAnsi="Times New Roman"/>
          <w:color w:val="FF0000"/>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Представление об относительной величине.</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данной методики, позволяют судить об уровне развития наглядно-действенного мышления ребенка.</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Задания (простые пирамидки, разно размерные стаканчики: 3-6 шт., простые предметные доски с выемками разной величины) направлены на выявление уровня развития у ребенка практического ориентирования на величину, соотносящих действий, ведущей руки, согласованности действий обеих рук, целенаправленности действий.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lastRenderedPageBreak/>
        <w:t xml:space="preserve">• уровень практического ориентирования на величину, стратегия деятельности (пробы и ошибки, элементы зрительного соотнесения, наличие контроля ошибок);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принятие задания;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скоординированность действий обеих рук;</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моторная ловкость;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обучаемость.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 </w:t>
      </w:r>
    </w:p>
    <w:p w:rsidR="00AA2351" w:rsidRPr="00367E9D" w:rsidRDefault="00AA2351" w:rsidP="00AA2351">
      <w:pPr>
        <w:pStyle w:val="a3"/>
        <w:spacing w:after="0" w:line="240" w:lineRule="auto"/>
        <w:ind w:left="765"/>
        <w:rPr>
          <w:rFonts w:ascii="Times New Roman" w:hAnsi="Times New Roman"/>
          <w:sz w:val="16"/>
          <w:szCs w:val="16"/>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Исследование развития конструктивной деятельности.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«Почтовый ящик (Ящик Сегена)». В верхней крышке ящика имеются разные по форме прорези, в которые ребенок должен опустить объемные фигуры. Данные, получаемые при исследовании с помощью этих методик, позволяют судить об уровне конструктивной деятельности детей.</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практического ориентирования на величину, стратегия деятельности (пробы и ошибки, элементы зрительного соотнесения, наличие контроля ошибок);</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принятие задания;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скоординированность действий обеих рук;</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моторная ловкость;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 </w:t>
      </w:r>
    </w:p>
    <w:p w:rsidR="00AA2351" w:rsidRPr="00367E9D" w:rsidRDefault="00AA2351" w:rsidP="00AA2351">
      <w:pPr>
        <w:pStyle w:val="a3"/>
        <w:spacing w:after="0" w:line="240" w:lineRule="auto"/>
        <w:ind w:left="765"/>
        <w:rPr>
          <w:rFonts w:ascii="Times New Roman" w:hAnsi="Times New Roman"/>
          <w:sz w:val="16"/>
          <w:szCs w:val="16"/>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Исследование понимания обращенной речи.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Данные, получаемые при исследовании с помощью данной методики, позволяют судить об уровне речевого развития ребенка.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Задания представляют наборы небольших игрушек и/или реалистических изображений простых предметов (зайка, машинка, собачка, кубики, матрешка, лопатка и т.п.). Оценивается понимание и выполнение простых указаний и инструкций: «Дай тому-то, покажи что-то, принеси это, подними, спрячь, собери».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уровень понимания инструкций и выполнения одно, дух и трех шаговых инструкций взрослого;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принятие задания;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моторная ловкость;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обучаемость.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выраженными степенями умственной отсталости и тяжелыми множественными нарушениями  развития, в ситуации отсутствия коммуникации с окружающими. </w:t>
      </w:r>
    </w:p>
    <w:p w:rsidR="00AA2351" w:rsidRPr="00367E9D" w:rsidRDefault="00AA2351" w:rsidP="00AA2351">
      <w:pPr>
        <w:pStyle w:val="a3"/>
        <w:spacing w:after="0" w:line="240" w:lineRule="auto"/>
        <w:ind w:left="765"/>
        <w:rPr>
          <w:rFonts w:ascii="Times New Roman" w:hAnsi="Times New Roman"/>
          <w:sz w:val="16"/>
          <w:szCs w:val="16"/>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Оценка общей осведомленности.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Данные, получаемые при исследовании с помощью этой методики, позволяют судить об уровне развития мышления и речи ребенка. Методика не требует от детей 2</w:t>
      </w:r>
      <w:r w:rsidRPr="0032527D">
        <w:rPr>
          <w:rFonts w:ascii="Times New Roman" w:hAnsi="Times New Roman"/>
          <w:b/>
          <w:sz w:val="20"/>
          <w:szCs w:val="20"/>
        </w:rPr>
        <w:t>-</w:t>
      </w:r>
      <w:r w:rsidRPr="0032527D">
        <w:rPr>
          <w:rFonts w:ascii="Times New Roman" w:hAnsi="Times New Roman"/>
          <w:sz w:val="20"/>
          <w:szCs w:val="20"/>
        </w:rPr>
        <w:t>3 года жизни речевых ответов, но только подбор соответствующих карточек.</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общей осведомленности ребенка;</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понимания инструкций и выполнения одно, дух и трех шаговых инструкций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принятие задания;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моторная ловкость;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обучаемость.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выраженными нарушениями зрения, тяжелыми множественными нарушениями развития, в ситуации отсутствия коммуникации с окружающими. </w:t>
      </w:r>
    </w:p>
    <w:p w:rsidR="00AA2351" w:rsidRPr="00367E9D" w:rsidRDefault="00AA2351" w:rsidP="00AA2351">
      <w:pPr>
        <w:spacing w:after="0" w:line="240" w:lineRule="auto"/>
        <w:rPr>
          <w:rFonts w:ascii="Times New Roman" w:hAnsi="Times New Roman"/>
          <w:b/>
          <w:sz w:val="16"/>
          <w:szCs w:val="16"/>
        </w:rPr>
      </w:pPr>
    </w:p>
    <w:p w:rsidR="00AA2351" w:rsidRPr="0071317C" w:rsidRDefault="00AA2351" w:rsidP="00AA2351">
      <w:pPr>
        <w:spacing w:after="0" w:line="240" w:lineRule="auto"/>
        <w:rPr>
          <w:rFonts w:ascii="Times New Roman" w:hAnsi="Times New Roman"/>
        </w:rPr>
      </w:pPr>
      <w:r w:rsidRPr="0071317C">
        <w:rPr>
          <w:rFonts w:ascii="Times New Roman" w:hAnsi="Times New Roman"/>
          <w:b/>
        </w:rPr>
        <w:t>Разрезные картинки.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Исследуются уровень развития наглядно действенного мышления, наличие интереса, волевые усилия, пространственная ориентировка, способность к переносу показанного способа действия, мелкая моторика.</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lastRenderedPageBreak/>
        <w:t>• уровень зрительного и пространственного восприятия, стратегия деятельности (пробы и ошибки, самоконтроль, элементы зрительного соотнесения, наличие контроля ошибок);</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принятие задания;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скоординированность действий обеих рук;</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моторная ловкость;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обучаемость.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w:t>
      </w:r>
    </w:p>
    <w:p w:rsidR="00AA2351" w:rsidRPr="00367E9D" w:rsidRDefault="00AA2351" w:rsidP="00AA2351">
      <w:pPr>
        <w:pStyle w:val="a3"/>
        <w:spacing w:after="0" w:line="240" w:lineRule="auto"/>
        <w:ind w:left="765"/>
        <w:rPr>
          <w:rFonts w:ascii="Times New Roman" w:hAnsi="Times New Roman"/>
          <w:sz w:val="16"/>
          <w:szCs w:val="16"/>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Один предмет и много предметов.</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Данные, получаемые при исследовании с помощью данной методики, позволяют судить об уровне, о способности (или соответственно невозможности) к усвоению элементарных математических представлений. Оценивается возможность выполнения, объем помощи взрослого.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практического ориентирования на количество;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принятие задания;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обучаемость.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w:t>
      </w:r>
    </w:p>
    <w:p w:rsidR="00AA2351" w:rsidRPr="00367E9D" w:rsidRDefault="00AA2351" w:rsidP="00AA2351">
      <w:pPr>
        <w:spacing w:after="0" w:line="240" w:lineRule="auto"/>
        <w:rPr>
          <w:rFonts w:ascii="Times New Roman" w:hAnsi="Times New Roman"/>
          <w:sz w:val="16"/>
          <w:szCs w:val="16"/>
        </w:rPr>
      </w:pPr>
    </w:p>
    <w:p w:rsidR="00AA2351" w:rsidRPr="0071317C" w:rsidRDefault="00AA2351" w:rsidP="00AA2351">
      <w:pPr>
        <w:spacing w:after="0" w:line="240" w:lineRule="auto"/>
        <w:rPr>
          <w:rFonts w:ascii="Times New Roman" w:hAnsi="Times New Roman"/>
        </w:rPr>
      </w:pPr>
      <w:r w:rsidRPr="0071317C">
        <w:rPr>
          <w:rFonts w:ascii="Times New Roman" w:hAnsi="Times New Roman"/>
          <w:b/>
        </w:rPr>
        <w:t>Пирамидка</w:t>
      </w:r>
      <w:r w:rsidRPr="0071317C">
        <w:rPr>
          <w:rFonts w:ascii="Times New Roman" w:hAnsi="Times New Roman"/>
        </w:rPr>
        <w:t>.</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Данные, получаемые при исследовании с помощью данной методики, позволяют судить об уровне, о способности (или соответственно невозможности) практического ориентирования на величину, соотносящих действий, ведущей руки, согласованности действий обеих рук, целенаправленности действий.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уровень практического ориентирования на величину, стратегия деятельности (пробы и ошибки, элементы зрительного соотнесения, наличие контроля ошибок);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принятие задания;</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скоординированность действий обеих рук;</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моторная ловкость;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обучаемость.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w:t>
      </w:r>
    </w:p>
    <w:p w:rsidR="00AA2351" w:rsidRPr="00367E9D" w:rsidRDefault="00AA2351" w:rsidP="00AA2351">
      <w:pPr>
        <w:spacing w:after="0" w:line="240" w:lineRule="auto"/>
        <w:rPr>
          <w:rFonts w:ascii="Times New Roman" w:hAnsi="Times New Roman"/>
          <w:sz w:val="16"/>
          <w:szCs w:val="16"/>
        </w:rPr>
      </w:pPr>
    </w:p>
    <w:p w:rsidR="00AA2351" w:rsidRPr="0071317C" w:rsidRDefault="00AA2351" w:rsidP="00AA2351">
      <w:pPr>
        <w:spacing w:after="0" w:line="240" w:lineRule="auto"/>
        <w:rPr>
          <w:rFonts w:ascii="Times New Roman" w:hAnsi="Times New Roman"/>
          <w:b/>
        </w:rPr>
      </w:pPr>
      <w:r w:rsidRPr="0071317C">
        <w:rPr>
          <w:rFonts w:ascii="Times New Roman" w:hAnsi="Times New Roman"/>
          <w:b/>
        </w:rPr>
        <w:t xml:space="preserve"> Оценка развития простейших графических навыков.</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Данные, получаемые при исследовании с помощью данной методики, позволяют судить об уровне сформированности простейших графических навыков, развитии мелкой моторики. Оценивается возможность выполнения, объем помощи взрослого, понимание речевой инструкции, выявление уровня предпосылок к предметному рисунку, а также на определение ведущей руки, согласованность действий рук, отношение к результату, результат.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 принятие задания;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скоординированность действий обеих рук, склонность к определению ведущей руки;</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моторная ловкость;</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уровень помощи взрослого.</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 </w:t>
      </w:r>
    </w:p>
    <w:p w:rsidR="00AA2351" w:rsidRPr="0032527D" w:rsidRDefault="00AA2351" w:rsidP="00AA2351">
      <w:pPr>
        <w:spacing w:after="0" w:line="240" w:lineRule="auto"/>
        <w:rPr>
          <w:rFonts w:ascii="Times New Roman" w:hAnsi="Times New Roman"/>
          <w:sz w:val="20"/>
          <w:szCs w:val="20"/>
        </w:rPr>
      </w:pPr>
    </w:p>
    <w:p w:rsidR="00AA2351" w:rsidRPr="0032527D" w:rsidRDefault="00AA2351" w:rsidP="00AA2351">
      <w:pPr>
        <w:spacing w:after="0" w:line="240" w:lineRule="auto"/>
        <w:ind w:left="360"/>
        <w:contextualSpacing/>
        <w:jc w:val="center"/>
        <w:rPr>
          <w:rFonts w:ascii="Times New Roman" w:hAnsi="Times New Roman"/>
          <w:b/>
        </w:rPr>
      </w:pPr>
      <w:r w:rsidRPr="0032527D">
        <w:rPr>
          <w:rFonts w:ascii="Times New Roman" w:hAnsi="Times New Roman"/>
          <w:b/>
        </w:rPr>
        <w:t>3 – 5 лет</w:t>
      </w:r>
    </w:p>
    <w:p w:rsidR="00AA2351" w:rsidRPr="00367E9D" w:rsidRDefault="00AA2351" w:rsidP="00AA2351">
      <w:pPr>
        <w:spacing w:after="0" w:line="240" w:lineRule="auto"/>
        <w:ind w:left="360"/>
        <w:contextualSpacing/>
        <w:jc w:val="center"/>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Исследование предметно-практической деятельности.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предполагает выполнение ребенком простейших построек самостоятельно и по образцу.</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На протяжении всего обследования для учителя-дефектолога важным является не только анализ данных, но и всего хода выполнения задания.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Следует выделить следующие параметры</w:t>
      </w:r>
      <w:r w:rsidRPr="0032527D">
        <w:rPr>
          <w:rFonts w:ascii="Times New Roman" w:hAnsi="Times New Roman"/>
          <w:sz w:val="20"/>
          <w:szCs w:val="20"/>
        </w:rPr>
        <w:t xml:space="preserve">: </w:t>
      </w:r>
    </w:p>
    <w:p w:rsidR="00AA2351" w:rsidRPr="0032527D" w:rsidRDefault="00AA2351" w:rsidP="00AA2351">
      <w:pPr>
        <w:spacing w:after="0" w:line="240" w:lineRule="auto"/>
        <w:rPr>
          <w:rFonts w:ascii="Times New Roman" w:hAnsi="Times New Roman"/>
          <w:sz w:val="20"/>
          <w:szCs w:val="20"/>
        </w:rPr>
      </w:pPr>
      <w:r w:rsidRPr="0032527D">
        <w:rPr>
          <w:rFonts w:ascii="Times New Roman" w:hAnsi="Times New Roman"/>
          <w:sz w:val="20"/>
          <w:szCs w:val="20"/>
        </w:rPr>
        <w:lastRenderedPageBreak/>
        <w:t xml:space="preserve">1) понимание инструкции;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2) умение руководствоваться инструкцией при выполнении задания;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3) обучаемость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4) характер помощи (стимулирующая, направляющая, обучающая);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5) принятие и понимание задания;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6) организация самостоятельной деятельности и самоконтроль;</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7) критичность к результату деятельности;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8) реакция на замечания, одобрение похвалу;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9) скорость протекания мыслительных процессов, их подвижность, гибкость, глубина.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сформированности конструктивных навыков;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умение делать простейший анализ образца, созданной постройки (выделять основные части, различать и соотносить их по величине и форме и др);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точность и ловкость движений (умения располагать строительные детали вертикально, в ряд, по кругу; ставить их плотно друг к другу, на определенном расстоянии;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умение изменять постройку двумя способами (заменяя одни детали другими или надстраивая их высоту, длину); </w:t>
      </w:r>
    </w:p>
    <w:p w:rsidR="00AA2351" w:rsidRPr="0032527D" w:rsidRDefault="00AA2351" w:rsidP="00AA2351">
      <w:pPr>
        <w:spacing w:after="0" w:line="240" w:lineRule="auto"/>
        <w:contextualSpacing/>
        <w:rPr>
          <w:sz w:val="20"/>
          <w:szCs w:val="20"/>
        </w:rPr>
      </w:pPr>
      <w:r w:rsidRPr="0032527D">
        <w:rPr>
          <w:rFonts w:ascii="Times New Roman" w:hAnsi="Times New Roman"/>
          <w:sz w:val="20"/>
          <w:szCs w:val="20"/>
        </w:rPr>
        <w:t xml:space="preserve">• умение пространственно располагать объекты по отношению друг к другу. </w:t>
      </w:r>
    </w:p>
    <w:p w:rsidR="00AA2351" w:rsidRPr="00367E9D" w:rsidRDefault="00AA2351" w:rsidP="00AA2351">
      <w:pPr>
        <w:spacing w:after="0" w:line="240" w:lineRule="auto"/>
        <w:contextualSpacing/>
        <w:rPr>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Методика последовательность событий</w:t>
      </w:r>
      <w:r w:rsidRPr="0071317C">
        <w:rPr>
          <w:rFonts w:ascii="Times New Roman" w:hAnsi="Times New Roman"/>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позволяет оценить возможность и особенности составления последовательности картинок, адекватность понимания, способность установить простейшую последовательность, наглядно-образное мышление.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ориентировочная деятельность ребенка, характер действий (как ребенок действует, прежде чем приступить к раскладыванию - внимательно рассматривает картинки, беспорядочно перебирает их, меняя местами);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умение увидеть и выделить признаки, которые определяют смысловую последовательность;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ориентация на существенные признаки последовательности;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понимание смысловой логической связи, способность к целостному восприятию сюжета;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умение устанавливать простейшие причинно-следственные зависимости;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фиксируется способность принятия помощи, требуемый объем помощи.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общий уровень развития речи (отсутствие активной речи, наличие или отсутствие фразовой речи, понятной и малопонятной для окружающих);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речь - самостоятельная, состоящая из отдельных слов или отраженная;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 выполнения (самостоятельное составление истории);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осмысления сюжета (не отвечает или неадекватно отвечает на вопросы, дает ответы, не отражающие смысловую сторону изображенного сюжета: перечисляет объекты, отвечает одним словом, отражающим содержание сюжетного изображения, отвечает на вопросы фразовой речью, отражающей смысловое содержание сюжета).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Узнавание реалистических изображений.</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направлена на исследование параметров зрительного восприятия.</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Представляет собой набор карточек с изображением знакомых ребенку предметов.</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Оценивается количество узнаваемых и названных предметов.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Для неговорящих детей используется модификация методики</w:t>
      </w:r>
      <w:r w:rsidRPr="0032527D">
        <w:rPr>
          <w:rFonts w:ascii="Times New Roman" w:hAnsi="Times New Roman"/>
          <w:sz w:val="20"/>
          <w:szCs w:val="20"/>
        </w:rPr>
        <w:t xml:space="preserve">: требуется соотнести картинку с предметом, который находится среди нескольких других предметов в ряду.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Для детей слабовидящих и невидящих используется модификация методики</w:t>
      </w:r>
      <w:r w:rsidRPr="0032527D">
        <w:rPr>
          <w:rFonts w:ascii="Times New Roman" w:hAnsi="Times New Roman"/>
          <w:sz w:val="20"/>
          <w:szCs w:val="20"/>
        </w:rPr>
        <w:t xml:space="preserve"> - узнавание рельефных реалистических изображений, которая позволяют оценить зрительно-тактильное или тактильное восприятие.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понимание инструкции;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обучаемость;</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особенности зрительного восприятия, узнавания и различения;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наличие номинативных трудностей;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тактильно-зрительного узнавания, различения и называния, тактильного восприятия у слабовидящих и незрячих детей;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фиксируется точность и дифференцированность восприятия, скорость приема и переработки зрительной информации.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Проводится анализ ошибок, среди которых могут быть трудности узнавания, трудности называния, номинативные трудности (при которых ребенок не может припомнить слово, при этом объясняя его функциональное значение), трудности дифференцировки сходных изображений, лексические замены, снижения скорости воспринимаемой информации (увеличение времени на узнавание объекта).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Рамки-вкладыши</w:t>
      </w:r>
      <w:r w:rsidRPr="0071317C">
        <w:rPr>
          <w:rFonts w:ascii="Times New Roman" w:hAnsi="Times New Roman"/>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позволяет выявить уровень сенсорного развития: восприятие формы, величины, цвета. Представляет собой  доски с геометрическими формами разной величины и цвета. Данные методики </w:t>
      </w:r>
      <w:r w:rsidRPr="0032527D">
        <w:rPr>
          <w:rFonts w:ascii="Times New Roman" w:hAnsi="Times New Roman"/>
          <w:sz w:val="20"/>
          <w:szCs w:val="20"/>
        </w:rPr>
        <w:lastRenderedPageBreak/>
        <w:t xml:space="preserve">позволяют оценить сформированность представлений ребенка о форме, величине, цвете в процессе заполнения ребенком вкладышей, уровень наглядно-действенного, нагляднообразного мышления.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 заданиях предъявляются при возрасте ребенка </w:t>
      </w:r>
      <w:r w:rsidRPr="0032527D">
        <w:rPr>
          <w:rFonts w:ascii="Times New Roman" w:hAnsi="Times New Roman"/>
          <w:b/>
          <w:sz w:val="20"/>
          <w:szCs w:val="20"/>
        </w:rPr>
        <w:t>3-4 года</w:t>
      </w:r>
      <w:r w:rsidRPr="0032527D">
        <w:rPr>
          <w:rFonts w:ascii="Times New Roman" w:hAnsi="Times New Roman"/>
          <w:sz w:val="20"/>
          <w:szCs w:val="20"/>
        </w:rPr>
        <w:t>: 4 основных цвета: красный, желтый, синий, зеленый; размер: большой/маленький; форма: круг, квадрат, треугольник.</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При возрасте ребенка </w:t>
      </w:r>
      <w:r w:rsidRPr="0032527D">
        <w:rPr>
          <w:rFonts w:ascii="Times New Roman" w:hAnsi="Times New Roman"/>
          <w:b/>
          <w:sz w:val="20"/>
          <w:szCs w:val="20"/>
        </w:rPr>
        <w:t>4-5 лет</w:t>
      </w:r>
      <w:r w:rsidRPr="0032527D">
        <w:rPr>
          <w:rFonts w:ascii="Times New Roman" w:hAnsi="Times New Roman"/>
          <w:sz w:val="20"/>
          <w:szCs w:val="20"/>
        </w:rPr>
        <w:t>: 4 основных цвета, а также белого, черного, оранжевого, коричневого цветов; размер: большой/маленький/ средний; форма: круг, квадрат, овал, прямоугольник.</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точность и ловкость движений, развитие движений пальцев рук;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развития наглядно-образного мышления;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представления о цвете;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представления о форме;</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представления о размере.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Разбери и сложи матрешку.</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представляет собой набор матрешек разной величины (по возрастанию).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Оценивается способность упорядочивать предметы по величине, трудности соотнесения двух и более величин.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способы выполнения задания (зрительное соотнесение, метод проб, метод силовых проб, нерациональные пробы);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сформированность представлений о величине предметов;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сформированность умения ориентировки на величину.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«Почтовый ящик» Сегена</w:t>
      </w:r>
      <w:r w:rsidRPr="0071317C">
        <w:rPr>
          <w:rFonts w:ascii="Times New Roman" w:hAnsi="Times New Roman"/>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предложенная Э. Сегеном, представляет собой ящик, в верхней крышке которого имеются разные по форме прорези, в которые опускаются объемные фигуры. Ребенок должен понять принцип соотнесения основания объемной фигуры с формой прорези ящика. В процессе выполнения задания ребенком выявляется уровень развития ориентировки на форму, способ выполнения задания (метод проб, примеривание, зрительное соотнесение), координация, мелкая моторика, пространственная ориентировка, наглядно-действенное мышление.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к использованию зрительного соотнесения или целенаправленных проб;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действий (хаотичный, целенаправленный);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уровень развития наглядно</w:t>
      </w:r>
      <w:r w:rsidRPr="0032527D">
        <w:rPr>
          <w:rFonts w:ascii="Times New Roman" w:hAnsi="Times New Roman"/>
          <w:b/>
          <w:sz w:val="20"/>
          <w:szCs w:val="20"/>
        </w:rPr>
        <w:t>-</w:t>
      </w:r>
      <w:r w:rsidRPr="0032527D">
        <w:rPr>
          <w:rFonts w:ascii="Times New Roman" w:hAnsi="Times New Roman"/>
          <w:sz w:val="20"/>
          <w:szCs w:val="20"/>
        </w:rPr>
        <w:t>действенного наглядно</w:t>
      </w:r>
      <w:r w:rsidRPr="0032527D">
        <w:rPr>
          <w:rFonts w:ascii="Times New Roman" w:hAnsi="Times New Roman"/>
          <w:b/>
          <w:sz w:val="20"/>
          <w:szCs w:val="20"/>
        </w:rPr>
        <w:t>-</w:t>
      </w:r>
      <w:r w:rsidRPr="0032527D">
        <w:rPr>
          <w:rFonts w:ascii="Times New Roman" w:hAnsi="Times New Roman"/>
          <w:sz w:val="20"/>
          <w:szCs w:val="20"/>
        </w:rPr>
        <w:t xml:space="preserve">образного мышления.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Разрезные картинки.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Методика позволяет оценить правильность выполнения задания и возникающие трудности - пространственной ориентировки, восприятия целостного образа, способность к аналитико-синтетическая деятельности.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оперировать образами;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умение соотносить части и целое;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характер действий (хаотичный, целенаправленный);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осуществлять анализ и синтез воспринимаемых объектов;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сформированность пространственных представлений;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восприятие помощи, обучаемость.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Ограничения</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Не используется у детей с нарушением зрения (невидящих).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Построй из палочек.</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представляет собой набор палочек и образцы заданий.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 ходе проведения методики изучается умение ребенка работать по образцу, пространственная ориентировка, наглядно-действенное мышление.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 возрасте </w:t>
      </w:r>
      <w:r w:rsidRPr="0032527D">
        <w:rPr>
          <w:rFonts w:ascii="Times New Roman" w:hAnsi="Times New Roman"/>
          <w:b/>
          <w:sz w:val="20"/>
          <w:szCs w:val="20"/>
        </w:rPr>
        <w:t xml:space="preserve">3-4 </w:t>
      </w:r>
      <w:r w:rsidRPr="0032527D">
        <w:rPr>
          <w:rFonts w:ascii="Times New Roman" w:hAnsi="Times New Roman"/>
          <w:sz w:val="20"/>
          <w:szCs w:val="20"/>
        </w:rPr>
        <w:t xml:space="preserve">года используется постройка из 3-4 палочек (молоточек, совочек, домик (треугольник),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b/>
          <w:sz w:val="20"/>
          <w:szCs w:val="20"/>
        </w:rPr>
        <w:t xml:space="preserve">4-5 </w:t>
      </w:r>
      <w:r w:rsidRPr="0032527D">
        <w:rPr>
          <w:rFonts w:ascii="Times New Roman" w:hAnsi="Times New Roman"/>
          <w:sz w:val="20"/>
          <w:szCs w:val="20"/>
        </w:rPr>
        <w:t xml:space="preserve">лет - 5-6 палочек (ключ, дерево).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способы выполнения задания (по образцу, показу, подражанию);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умение работать по наглядному образцу, сличать с образцом;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моторика, точность и дифференцированность движений пальцев рук;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конструктивные навыки;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к принятию помощи.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Сформированность элементарных математических операций.</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направлена на исследование элементарных математических представлений на предметном и изобразительном материале.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lastRenderedPageBreak/>
        <w:t xml:space="preserve">Методика представляет собой наборы предметов и изображений. Оценивается уровень сформированности количественных представлений и элементарных счетных операций в соответствии с возрастом и образовательной программой.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сформированность представлений о количестве и счете;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сформированность представлений о величине;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сформированность представлений о форме;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ориентировка в пространстве;</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ориентировка во времени.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Сюжетные картинки.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представляет собой картинку с изображением ситуации близкой к жизненному опыту детей, которую нужно раскрыть по ходу описания рисунка.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позволяет оценить уровень понимания сюжетного изображения, уровень развития связной речи, целостность восприятия, умение устанавливать простейшие причинно-следственные связи в сюжете. </w:t>
      </w: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осмысленность восприятия;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 выполнения (самостоятельно объясняет смысл происходящего, объясняет смысл сюжета по наводящим вопросам; воспринимает смысловую линию сюжета после совместного анализа);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уровень восприятия и понимания изображенного сюжета (не отвечает на вопросы, дает ответы, не отражающие смысловую сторону изображенного, перечисляет объекты, отвечает одним словом, отражающим содержание сюжетного изображения, самостоятельно объясняет сюжет или отвечает на вопросы фразовой речью, отражающей смысловое содержание изображения;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к анализу;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умение устанавливать смысловые зависимости;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развитие связной речи;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способность восприятия целостности сюжета.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Исследование графических навыков.</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позволяет оценить уровень владения карандашом, графический навык, уровень развития предметного рисунка.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w:t>
      </w:r>
      <w:r w:rsidRPr="0032527D">
        <w:rPr>
          <w:rFonts w:ascii="Times New Roman" w:hAnsi="Times New Roman"/>
          <w:sz w:val="20"/>
          <w:szCs w:val="20"/>
        </w:rPr>
        <w:t xml:space="preserve">: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предпосылки к предметному рисованию - наличие предметного рисунка, наличие всех частей;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предпосылки графической деятельности - умение правильно держать фломастер (карандаш), использовать фломастер (карандаш) при создании изображения, расположение объекта на листе;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следование инструкции;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зрительно-пространственная ориентировка;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стойкость интереса к рисованию;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моторное развитие.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Оценка уровня общей осведомленности.</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Методика позволяет оценить уровень сформированности представлений о себе, ближайшем окружении, окружающем мире.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В ходе беседы выявляются представления и умения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назвать имя, фамилию, возраст, членов своей семьи,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понимание того, сколько будет через год;</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называние количества лап, ушей, хвостов у животных и птиц, количества пальцев на руке и т. п. в соответствии с опытом ребенка.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Беседа может строиться с опорой на картинки.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i/>
          <w:sz w:val="20"/>
          <w:szCs w:val="20"/>
        </w:rPr>
        <w:t>Оцениваются следующие показатели в различных образовательных областях</w:t>
      </w:r>
      <w:r w:rsidRPr="0032527D">
        <w:rPr>
          <w:rFonts w:ascii="Times New Roman" w:hAnsi="Times New Roman"/>
          <w:sz w:val="20"/>
          <w:szCs w:val="20"/>
        </w:rPr>
        <w:t>:</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формирование элементарных представлений о том, что хорошо и что плохо; • формирование представлений о себе: имя, возраст, половая принадлежность, сведения о себе о настоящем, прошлом, (умею рисовать, раньше не умел ходить);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представления о членах семьи, дифференциация ближайшего окружения, знание имен членов семьи, воспитателей и детей в группе;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представления о родной стране (называние родного города, места жительства).</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Образовательная область «Познание» позволяет определить уровень развития познавательных интересов: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представления о цвете, форме, величине, осязаемых свойствах предметов (теплый, холодный, твердый, мягкий, пушистый и т.п.);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фиксирование в речи чувственного опыта;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формирование умения сосредотачивать внимание на предметах и явлениях предметно-пространственной среды, устанавливать простейшие связи между объектами и явлениями;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формирование умения группировать (чайная, столовая, кухонная посуда);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формирование умения классифицировать (посуда-одежда) хорошо знакомые предметы;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формирование представлений о животных (3-4 вида домашних и диких животных, их детенышей; 3-4 вида птиц, характерных для конкретной местности);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lastRenderedPageBreak/>
        <w:t xml:space="preserve">• формирование представлений о растениях (умение отличать и называть по внешнему виду 3-4 вида овощей и фруктов; 3-4 вида растений данной местности);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xml:space="preserve">• формирование представлений о простейших взаимосвязях в живой и неживой природе; </w:t>
      </w:r>
    </w:p>
    <w:p w:rsidR="00AA2351" w:rsidRPr="0032527D" w:rsidRDefault="00AA2351" w:rsidP="00AA2351">
      <w:pPr>
        <w:spacing w:after="0" w:line="240" w:lineRule="auto"/>
        <w:contextualSpacing/>
        <w:rPr>
          <w:rFonts w:ascii="Times New Roman" w:hAnsi="Times New Roman"/>
          <w:sz w:val="20"/>
          <w:szCs w:val="20"/>
        </w:rPr>
      </w:pPr>
      <w:r w:rsidRPr="0032527D">
        <w:rPr>
          <w:rFonts w:ascii="Times New Roman" w:hAnsi="Times New Roman"/>
          <w:sz w:val="20"/>
          <w:szCs w:val="20"/>
        </w:rPr>
        <w:t>• формирование представлений о сезонных изменениях – осень: становится холоднее, идут дожди, люди надевают теплые вещи, листья начинают изменять окраску и опадать, птицы улетают в теплые края (аналогично зима, весна, лето).</w:t>
      </w:r>
    </w:p>
    <w:p w:rsidR="00AA2351" w:rsidRPr="00367E9D" w:rsidRDefault="00AA2351" w:rsidP="00AA2351">
      <w:pPr>
        <w:spacing w:after="0" w:line="240" w:lineRule="auto"/>
        <w:contextualSpacing/>
        <w:rPr>
          <w:rFonts w:ascii="Times New Roman" w:hAnsi="Times New Roman"/>
          <w:sz w:val="16"/>
          <w:szCs w:val="16"/>
        </w:rPr>
      </w:pPr>
    </w:p>
    <w:p w:rsidR="00AA2351" w:rsidRPr="00830262" w:rsidRDefault="00AA2351" w:rsidP="00AA2351">
      <w:pPr>
        <w:spacing w:after="0" w:line="240" w:lineRule="auto"/>
        <w:ind w:left="360"/>
        <w:contextualSpacing/>
        <w:jc w:val="center"/>
        <w:rPr>
          <w:rFonts w:ascii="Times New Roman" w:hAnsi="Times New Roman"/>
          <w:b/>
        </w:rPr>
      </w:pPr>
      <w:r w:rsidRPr="00830262">
        <w:rPr>
          <w:rFonts w:ascii="Times New Roman" w:hAnsi="Times New Roman"/>
          <w:b/>
        </w:rPr>
        <w:t>от 5 - до 7</w:t>
      </w:r>
    </w:p>
    <w:p w:rsidR="00AA2351" w:rsidRPr="00367E9D" w:rsidRDefault="00AA2351" w:rsidP="00AA2351">
      <w:pPr>
        <w:spacing w:after="0" w:line="240" w:lineRule="auto"/>
        <w:contextualSpacing/>
        <w:rPr>
          <w:rFonts w:ascii="Times New Roman" w:hAnsi="Times New Roman"/>
          <w:color w:val="FF0000"/>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Сформированность представлений об окружающем мире.</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позволяет оценить уровень сформированности представлений о себе, ближайшем окружении, окружающем мире. В ходе беседы выявляются представления и умения ребенка: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назвать имя, фамилию, возраст, членов своей семьи;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понимание того, сколько будет через год;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называние количества лап, ушей, хвостов у животных и птиц, количества пальцев на руке и т. п. в соответствии с опытом ребенка.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Беседа может строиться с опорой на картинки.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u w:val="single"/>
        </w:rPr>
      </w:pPr>
      <w:r w:rsidRPr="00830262">
        <w:rPr>
          <w:rFonts w:ascii="Times New Roman" w:hAnsi="Times New Roman"/>
          <w:sz w:val="20"/>
          <w:szCs w:val="20"/>
          <w:u w:val="single"/>
        </w:rPr>
        <w:t xml:space="preserve">Сенсорное развитие: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Развитие восприятия, умения выделять разнообразные свойства и отношения предметов (цвет, форма, величина, расположение в пространстве и т. п.), (включая разные органы чувств: зрение, слух, осязание, обоняние, вкус.)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Развитие умения сравнивать предметы, устанавливать их сходство и различия (найти в группе предметы, игрушки такой же формы, такого же цвета; чем эти предметы походи и чем отличаются и т. д.).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Знание цветового спектра: красный, оранжевый, желтый, зеленый, голубой, синий, фиолетовый (хроматические) и белый, серый и черный (ахроматические).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Различение цвета по светлоте и насыщенности, правильное называние их (светлозеленый, светло-розовый). Природные названия цветов (малиновый, салатовый, лимонный, абрикосовый).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Геометрические фигуры, формирование умения использовать в качестве эталонов плоскостные и объемные формы.</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Умение обследовать предметы разной формы; при обследовании включать движения рук по предмету.</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представлений о фактуре предмета (гладкий, пушистый, шероховатый и т.п.), Совершенствование глазомера. Формирование целостной картины мира, расширение кругозора.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Ознакомление с природой</w:t>
      </w:r>
      <w:r w:rsidRPr="0071317C">
        <w:rPr>
          <w:rFonts w:ascii="Times New Roman" w:hAnsi="Times New Roman"/>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Совершенствование координации руки и глаза; развитие мелкой моторики рук в разнообразных видах деятельности.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Умения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музыкальные, природные и бытовые звуки.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-Умения устанавливать связи между состоянием растения и условиями окружающей среды. Знакомство с лекарственными растениями (2-3 вида).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Систематизация знаний о домашних, зимующих и перелетных птицах; домашних животных и обитателях уголка природы</w:t>
      </w:r>
      <w:r w:rsidRPr="0071317C">
        <w:rPr>
          <w:rFonts w:ascii="Times New Roman" w:hAnsi="Times New Roman"/>
        </w:rPr>
        <w:t>.</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Представления о млекопитающих, земноводных и пресмыкающихся. Знакомство некоторыми формами защиты земноводных и пресмыкающихся от врагов (например, уж отпугивает врагов шипением и т.п.)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Представления о насекомых. Знакомство с особенностями их жизни (например, муравьи, пчелы, осы живут большими семьями, муравьи — в муравейниках, пчелы — в дуплах, ульях).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Умения различать по внешнему виду и правильно называть бабочек и жуков; сравнивать насекомых по способу передвижения (летают, прыгают, ползают).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Умения устанавливать причинно-следственные связи между природными явлениями.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Исключение предметов (4-лишний).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направлена на изучение параметров формирования процессов обобщения и классификации.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параметры</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способность к обобщению;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обобщающих понятий;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предпосылок словесно-логического мышления.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понимание инструкции и принятие задания;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сформированность логического действия классификация;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логического действия обобщение;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обобщения (на основании объяснений ребенка);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lastRenderedPageBreak/>
        <w:t xml:space="preserve">• способность отвлекаться от случайных и второстепенных признаков, от привычных отношений между предметами.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Методика «Установление последовательности событий»</w:t>
      </w:r>
      <w:r w:rsidRPr="0071317C">
        <w:rPr>
          <w:rFonts w:ascii="Times New Roman" w:hAnsi="Times New Roman"/>
        </w:rPr>
        <w:t>.</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Обследуется</w:t>
      </w:r>
      <w:r w:rsidRPr="00830262">
        <w:rPr>
          <w:rFonts w:ascii="Times New Roman" w:hAnsi="Times New Roman"/>
          <w:sz w:val="20"/>
          <w:szCs w:val="20"/>
        </w:rPr>
        <w:t>:</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возможность и особенности составления последовательности картинок;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адекватность понимания смысла;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возможность связного рассказа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понимание инструкции, принятие задания;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ориентировочная деятельность ребенка, характер действий (как ребенок действует, прежде чем приступить к раскладыванию - внимательно рассматривает картинки, беспорядочно перебирает их, меняя местами);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умение увидеть и выделить признаки, которые определяют смысловую последовательность;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ориентация на существенные признаки последовательности;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понимание смысловой логической связи, способность к целостному восприятию сюжета;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умение устанавливать простейшие причинно-следственные зависимости;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фиксируется способность принятия помощи, требуемый объем помощи;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общий уровень развития речи (отсутствие активной речи, наличие или отсутствие фразовой речи, понятной и малопонятной для окружающих);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речь - самостоятельная, состоящая из отдельных слов или отраженная;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способ выполнения (самостоятельное составление истории);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осмысления сюжета (не отвечает или неадекватно отвечает на вопросы, дает ответы, не отражающие смысловую сторону изображенного сюжета: перечисляет объекты, отвечает одним словом, отражающим содержание сюжетного изображения, отвечает на вопросы фразовой речью, отражающей).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Методика «Простые невербальные аналогии».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направлена на выявление возможности установление логической связи между понятиями (на предметном, изобразительном уровне). Использование наглядной опоры позволяет ребенку делать простые умозаключения по аналогии. Устанавливая связь между двумя картинками в первой паре, ребенок по аналогичной смысловой связи создает вторую пару. </w:t>
      </w: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понимания инструкции, принятие задания;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осмысленность собственной деятельности, критичность, самоконтроль;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способность устанавливать существенные связи;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прочность установления смысловой связи в первой паре предметных изображений и способность к ее удержанию при выборе ответа;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«соскальзывание» на случайные признаки, стереотипные ассоциации;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умение рассуждать;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принятия помощи.</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Изучение уровня сформированности сенсорных представлений.</w:t>
      </w:r>
      <w:r w:rsidRPr="0071317C">
        <w:rPr>
          <w:rFonts w:ascii="Times New Roman" w:hAnsi="Times New Roman"/>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направлена на изучение уровня сформированности сенсорных представлений.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Методика представляет собой набор геометрических фигур разной формы (в качестве модификации методики можно предложить набор фигур разной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w:t>
      </w:r>
      <w:r w:rsidRPr="00830262">
        <w:rPr>
          <w:rFonts w:ascii="Times New Roman" w:hAnsi="Times New Roman"/>
          <w:i/>
          <w:sz w:val="20"/>
          <w:szCs w:val="20"/>
        </w:rPr>
        <w:t>формы</w:t>
      </w:r>
      <w:r w:rsidRPr="00830262">
        <w:rPr>
          <w:rFonts w:ascii="Times New Roman" w:hAnsi="Times New Roman"/>
          <w:sz w:val="20"/>
          <w:szCs w:val="20"/>
        </w:rPr>
        <w:t xml:space="preserve"> - круг, квадрат, треугольник, прямоугольник,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размера</w:t>
      </w:r>
      <w:r w:rsidRPr="00830262">
        <w:rPr>
          <w:rFonts w:ascii="Times New Roman" w:hAnsi="Times New Roman"/>
          <w:sz w:val="20"/>
          <w:szCs w:val="20"/>
        </w:rPr>
        <w:t xml:space="preserve"> - большие и маленькие фигуры,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цвета</w:t>
      </w:r>
      <w:r w:rsidRPr="00830262">
        <w:rPr>
          <w:rFonts w:ascii="Times New Roman" w:hAnsi="Times New Roman"/>
          <w:sz w:val="20"/>
          <w:szCs w:val="20"/>
        </w:rPr>
        <w:t xml:space="preserve"> - красный, синий, желтый.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Можно использовать пособие «Логические блоки Дьенеша».</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Оценивается способность объединять предметы по общему признаку (простейшие обобщения), узнавание и называние цвета, формы, размера.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В модифицированном варианте оценивается способность выполнять группировку по разным основаниям.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сенсорных эталонов;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умение определять основание для классификации;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умение проводить группировку предметов по одному основанию.</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Знание времен года.</w:t>
      </w:r>
      <w:r w:rsidRPr="0071317C">
        <w:rPr>
          <w:rFonts w:ascii="Times New Roman" w:hAnsi="Times New Roman"/>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представляет собой сюжетные картинки со специфическими признаками четырех времен года.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Оценивается уровень сформированности представлений о временах года, их признаках, последовательности.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знание названий времен года и временной последовательности;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выделение признаков времен года.</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Нелепицы.</w:t>
      </w:r>
      <w:r w:rsidRPr="0071317C">
        <w:rPr>
          <w:rFonts w:ascii="Times New Roman" w:hAnsi="Times New Roman"/>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направлена на определение уровня развития наглядно-образного мышления, критичности.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представляет собой картинку с изображением нелепой ситуации.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lastRenderedPageBreak/>
        <w:t xml:space="preserve">• понимание нелепых ситуаций;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способность к планомерному анализу;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адекватность объяснения нелепостей;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запас представлений об окружающем;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развитие функции внимания;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наличие и адекватность эмоциональных реакций;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развитие речи. </w:t>
      </w:r>
    </w:p>
    <w:p w:rsidR="00AA2351" w:rsidRPr="00367E9D" w:rsidRDefault="00AA2351" w:rsidP="00AA2351">
      <w:pPr>
        <w:spacing w:after="0" w:line="240" w:lineRule="auto"/>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Построй из палочек</w:t>
      </w:r>
      <w:r w:rsidRPr="0071317C">
        <w:rPr>
          <w:rFonts w:ascii="Times New Roman" w:hAnsi="Times New Roman"/>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представляет собой набор палочек. Выполняется образец (лесенка) и закрывается экраном, который воспроизводится ребенком.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принятие и понимание условий задания;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способы выполнения (по памяти, по образцу, после обучения - по показу);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конструктивная деятельность. </w:t>
      </w:r>
    </w:p>
    <w:p w:rsidR="00AA2351" w:rsidRPr="00367E9D" w:rsidRDefault="00AA2351" w:rsidP="00AA2351">
      <w:pPr>
        <w:spacing w:after="0" w:line="240" w:lineRule="auto"/>
        <w:contextualSpacing/>
        <w:rPr>
          <w:rFonts w:ascii="Times New Roman" w:hAnsi="Times New Roman"/>
          <w:b/>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Разрезные картинки.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Методикой предусматривается дозированная помощь. Оценивается:                             - пространственная ориентировка,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обучаемость, целостность восприятия образа,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способность к аналитико-синтетической деятельности, мышление. Методика представляет собой три предметных черно-белых изображения, разрезанные на части.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развития наглядных форм мышления;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конструктивная деятельность;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целостность восприятия;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пространственная ориентировка;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развитие пространственного анализа и синтеза;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обучаемость, принятие помощи.</w:t>
      </w:r>
    </w:p>
    <w:p w:rsidR="00AA2351" w:rsidRPr="00367E9D" w:rsidRDefault="00AA2351" w:rsidP="00AA2351">
      <w:pPr>
        <w:spacing w:after="0" w:line="240" w:lineRule="auto"/>
        <w:ind w:left="360"/>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Количественные представления и счет.</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представляет собой набор из счетных палочек, экран. Оценивается уровень развития количественных представлений, умение выполнять счетные операции в умственном плане: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счет с соотнесением количества в пределах 10;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задания на состав числа в пределах 5;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счет с соотнесением количества в пределах 10;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прямой и обратный счет;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задания на состав числа в пределах 10.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принятие задания; • понимание условий задачи;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способ пересчета (действенный или зрительный);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умение выполнять счетные операции;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умение решать устные задачи. </w:t>
      </w:r>
    </w:p>
    <w:p w:rsidR="00AA2351" w:rsidRPr="00367E9D" w:rsidRDefault="00AA2351" w:rsidP="00AA2351">
      <w:pPr>
        <w:spacing w:after="0" w:line="240" w:lineRule="auto"/>
        <w:contextualSpacing/>
        <w:rPr>
          <w:rFonts w:ascii="Times New Roman" w:hAnsi="Times New Roman"/>
          <w:b/>
          <w:sz w:val="16"/>
          <w:szCs w:val="16"/>
        </w:rPr>
      </w:pPr>
    </w:p>
    <w:p w:rsidR="00AA2351" w:rsidRPr="00830262" w:rsidRDefault="00AA2351" w:rsidP="00AA2351">
      <w:pPr>
        <w:spacing w:after="0" w:line="240" w:lineRule="auto"/>
        <w:contextualSpacing/>
        <w:rPr>
          <w:rFonts w:ascii="Times New Roman" w:hAnsi="Times New Roman"/>
          <w:b/>
          <w:sz w:val="20"/>
          <w:szCs w:val="20"/>
        </w:rPr>
      </w:pPr>
      <w:r w:rsidRPr="00830262">
        <w:rPr>
          <w:rFonts w:ascii="Times New Roman" w:hAnsi="Times New Roman"/>
          <w:b/>
          <w:sz w:val="20"/>
          <w:szCs w:val="20"/>
        </w:rPr>
        <w:t>Исследование уровня сформированности элементарных математических представлений.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Обследуется: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прямой числовой ряд до 10, обратный - от 10;</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счет в пределах 3-5 в уме, 6-8 при помощи пальцев;</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соотнесенный пересчет 10 предметов с называнием итогового числа;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умение назвать свой возраст, понимание того, сколько будет через год, сколько было год назад;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знание количества лап у животных и птиц, количества пальцев на руке;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знание основных геометрических фигур (квадрат, треугольник, прямоугольник, круг);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ориентировка в понятиях: «большой - маленький», «высокий - низкий», «толстый - тонкий», «широкий - узкий», «старше - младше».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представлений о количестве и счете;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представлений о величине;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представлений о форме;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ориентировка в пространстве;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ориентировка во времени. </w:t>
      </w:r>
    </w:p>
    <w:p w:rsidR="00AA2351" w:rsidRPr="00830262" w:rsidRDefault="00AA2351" w:rsidP="00AA2351">
      <w:pPr>
        <w:spacing w:after="0" w:line="240" w:lineRule="auto"/>
        <w:contextualSpacing/>
        <w:rPr>
          <w:rFonts w:ascii="Times New Roman" w:hAnsi="Times New Roman"/>
          <w:sz w:val="20"/>
          <w:szCs w:val="20"/>
        </w:rPr>
      </w:pPr>
    </w:p>
    <w:p w:rsidR="00AA2351" w:rsidRPr="0071317C" w:rsidRDefault="00AA2351" w:rsidP="00AA2351">
      <w:pPr>
        <w:spacing w:after="0" w:line="240" w:lineRule="auto"/>
        <w:contextualSpacing/>
        <w:rPr>
          <w:rFonts w:ascii="Times New Roman" w:hAnsi="Times New Roman"/>
        </w:rPr>
      </w:pPr>
      <w:r w:rsidRPr="0071317C">
        <w:rPr>
          <w:rFonts w:ascii="Times New Roman" w:hAnsi="Times New Roman"/>
          <w:b/>
        </w:rPr>
        <w:t>Готовность к школе (математика).</w:t>
      </w:r>
      <w:r w:rsidRPr="0071317C">
        <w:rPr>
          <w:rFonts w:ascii="Times New Roman" w:hAnsi="Times New Roman"/>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Обследуется: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прямой числовой ряд до 20, обратный - от 10;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счет в пределах 5-8 при помощи пальцев или устно;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умение не пересчитывать 5 пальцев на одной руке, если при счете получилось число, больше 5;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lastRenderedPageBreak/>
        <w:t xml:space="preserve">- знание основных геометрических фигур (квадрат, треугольник, прямоугольник, круг);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знание времен года, их количества и их последовательности;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ориентировка в понятиях: «больше - меньше», «высокий - низкий»; «толстый - тонкий», «широкий - узкий», «мелкий - глубокий», «старше - младше».</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представлений о количестве и счете;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представлений о величине;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сформированность представлений о форме;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ориентировка в пространстве;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ориентировка во времени. </w:t>
      </w:r>
    </w:p>
    <w:p w:rsidR="00AA2351" w:rsidRPr="0045770F" w:rsidRDefault="00AA2351" w:rsidP="00AA2351">
      <w:pPr>
        <w:spacing w:after="0" w:line="240" w:lineRule="auto"/>
        <w:ind w:left="360"/>
        <w:contextualSpacing/>
        <w:rPr>
          <w:rFonts w:ascii="Times New Roman" w:hAnsi="Times New Roman"/>
          <w:sz w:val="16"/>
          <w:szCs w:val="16"/>
        </w:rPr>
      </w:pPr>
    </w:p>
    <w:p w:rsidR="00AA2351" w:rsidRPr="0071317C" w:rsidRDefault="00AA2351" w:rsidP="00AA2351">
      <w:pPr>
        <w:spacing w:after="0" w:line="240" w:lineRule="auto"/>
        <w:contextualSpacing/>
        <w:rPr>
          <w:rFonts w:ascii="Times New Roman" w:hAnsi="Times New Roman"/>
          <w:b/>
        </w:rPr>
      </w:pPr>
      <w:r w:rsidRPr="0071317C">
        <w:rPr>
          <w:rFonts w:ascii="Times New Roman" w:hAnsi="Times New Roman"/>
          <w:b/>
        </w:rPr>
        <w:t>Знание букв (ориентация в буквах) начальных навыков чтения на готовность                         к школе.</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Оценка сформированности чтения;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копирования и узнавание букв; которые воспроизводится ребенком.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знание отдельных букв;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чтение по слогам;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чтение слов;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чтение предложений;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понимание прочитанного.</w:t>
      </w:r>
    </w:p>
    <w:p w:rsidR="00AA2351" w:rsidRPr="0045770F" w:rsidRDefault="00AA2351" w:rsidP="00AA2351">
      <w:pPr>
        <w:spacing w:after="0" w:line="240" w:lineRule="auto"/>
        <w:rPr>
          <w:rFonts w:ascii="Times New Roman" w:hAnsi="Times New Roman"/>
          <w:sz w:val="16"/>
          <w:szCs w:val="16"/>
        </w:rPr>
      </w:pPr>
    </w:p>
    <w:p w:rsidR="00AA2351" w:rsidRPr="00830262" w:rsidRDefault="00AA2351" w:rsidP="00AA2351">
      <w:pPr>
        <w:spacing w:after="0" w:line="240" w:lineRule="auto"/>
        <w:jc w:val="center"/>
        <w:rPr>
          <w:rFonts w:ascii="Times New Roman" w:hAnsi="Times New Roman"/>
        </w:rPr>
      </w:pPr>
      <w:r w:rsidRPr="00830262">
        <w:rPr>
          <w:rFonts w:ascii="Times New Roman" w:hAnsi="Times New Roman"/>
          <w:b/>
        </w:rPr>
        <w:t>Методики, выявляющие особенности состояния всех компонентов и функций речи, используемых</w:t>
      </w:r>
      <w:r w:rsidRPr="00830262">
        <w:rPr>
          <w:rFonts w:ascii="Times New Roman" w:hAnsi="Times New Roman"/>
        </w:rPr>
        <w:t xml:space="preserve"> </w:t>
      </w:r>
      <w:r w:rsidRPr="00830262">
        <w:rPr>
          <w:rFonts w:ascii="Times New Roman" w:hAnsi="Times New Roman"/>
          <w:b/>
        </w:rPr>
        <w:t>учителем-логопедом</w:t>
      </w:r>
    </w:p>
    <w:p w:rsidR="00AA2351" w:rsidRPr="0045770F" w:rsidRDefault="00AA2351" w:rsidP="00AA2351">
      <w:pPr>
        <w:spacing w:after="0" w:line="240" w:lineRule="auto"/>
        <w:rPr>
          <w:rFonts w:ascii="Times New Roman" w:hAnsi="Times New Roman"/>
          <w:sz w:val="16"/>
          <w:szCs w:val="16"/>
        </w:rPr>
      </w:pPr>
    </w:p>
    <w:p w:rsidR="00AA2351" w:rsidRPr="00830262" w:rsidRDefault="00AA2351" w:rsidP="00AA2351">
      <w:pPr>
        <w:spacing w:after="0" w:line="240" w:lineRule="auto"/>
        <w:jc w:val="center"/>
        <w:rPr>
          <w:rFonts w:ascii="Times New Roman" w:hAnsi="Times New Roman"/>
          <w:b/>
        </w:rPr>
      </w:pPr>
      <w:r w:rsidRPr="00830262">
        <w:rPr>
          <w:rFonts w:ascii="Times New Roman" w:hAnsi="Times New Roman"/>
          <w:b/>
        </w:rPr>
        <w:t>от 2 до 3 лет</w:t>
      </w:r>
    </w:p>
    <w:p w:rsidR="00AA2351" w:rsidRPr="0045770F" w:rsidRDefault="00AA2351" w:rsidP="00AA2351">
      <w:pPr>
        <w:spacing w:after="0" w:line="240" w:lineRule="auto"/>
        <w:jc w:val="center"/>
        <w:rPr>
          <w:rFonts w:ascii="Times New Roman" w:hAnsi="Times New Roman"/>
          <w:sz w:val="16"/>
          <w:szCs w:val="16"/>
        </w:rPr>
      </w:pPr>
    </w:p>
    <w:p w:rsidR="00AA2351" w:rsidRPr="00850768" w:rsidRDefault="00AA2351" w:rsidP="00AA2351">
      <w:pPr>
        <w:spacing w:after="0" w:line="240" w:lineRule="auto"/>
        <w:rPr>
          <w:rFonts w:ascii="Times New Roman" w:hAnsi="Times New Roman"/>
        </w:rPr>
      </w:pPr>
      <w:r w:rsidRPr="00850768">
        <w:rPr>
          <w:rFonts w:ascii="Times New Roman" w:hAnsi="Times New Roman"/>
          <w:b/>
        </w:rPr>
        <w:t>Метод наблюдения за коммуникативным поведением ребенка</w:t>
      </w:r>
      <w:r w:rsidRPr="00850768">
        <w:rPr>
          <w:rFonts w:ascii="Times New Roman" w:hAnsi="Times New Roman"/>
        </w:rPr>
        <w:t>.</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Данные, получаемые в ходе наблюдения позволяют судить о коммуникативной активности ребенка, характере используемых вербальных и невербальных средств, а также о сформированности функциональной базе речи:</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наличии мотивационной готовности к общению, к взаимодействию со взрослым в процессе игровой и / или манипулятивной деятельности,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характер и степень активности подражательной деятельности в игре, а также при предъявлении вербального материала.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Важным является создание условий для непосредственного общения ребенка в процессе игры или взаимодействия со взрослым.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Варианты: наблюдение за совместной деятельностью матери (или другого близкого родственника);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наблюдение в процессе совместной деятельности с незнакомым человеком.</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Оценивается</w:t>
      </w:r>
      <w:r w:rsidRPr="00830262">
        <w:rPr>
          <w:rFonts w:ascii="Times New Roman" w:hAnsi="Times New Roman"/>
          <w:sz w:val="20"/>
          <w:szCs w:val="20"/>
        </w:rPr>
        <w:t xml:space="preserve"> специфика коммуникативной стороны речи ребенка и ее уровень. </w:t>
      </w:r>
    </w:p>
    <w:p w:rsidR="00AA2351" w:rsidRPr="0045770F" w:rsidRDefault="00AA2351" w:rsidP="00AA2351">
      <w:pPr>
        <w:spacing w:after="0" w:line="240" w:lineRule="auto"/>
        <w:rPr>
          <w:rFonts w:ascii="Times New Roman" w:hAnsi="Times New Roman"/>
          <w:b/>
          <w:sz w:val="16"/>
          <w:szCs w:val="16"/>
        </w:rPr>
      </w:pPr>
    </w:p>
    <w:p w:rsidR="00AA2351" w:rsidRPr="00850768" w:rsidRDefault="00AA2351" w:rsidP="00AA2351">
      <w:pPr>
        <w:spacing w:after="0" w:line="240" w:lineRule="auto"/>
        <w:rPr>
          <w:rFonts w:ascii="Times New Roman" w:hAnsi="Times New Roman"/>
        </w:rPr>
      </w:pPr>
      <w:r w:rsidRPr="00850768">
        <w:rPr>
          <w:rFonts w:ascii="Times New Roman" w:hAnsi="Times New Roman"/>
          <w:b/>
        </w:rPr>
        <w:t>Методика изучения понимания речи</w:t>
      </w:r>
      <w:r w:rsidRPr="00850768">
        <w:rPr>
          <w:rFonts w:ascii="Times New Roman" w:hAnsi="Times New Roman"/>
        </w:rPr>
        <w:t>.</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Оценивается объем и уровень понимания детьми преддошкольного возраста понимания слов, предложений, коротких текстов. </w:t>
      </w:r>
    </w:p>
    <w:p w:rsidR="00AA2351" w:rsidRPr="0045770F" w:rsidRDefault="00AA2351" w:rsidP="00AA2351">
      <w:pPr>
        <w:spacing w:after="0" w:line="240" w:lineRule="auto"/>
        <w:rPr>
          <w:rFonts w:ascii="Times New Roman" w:hAnsi="Times New Roman"/>
          <w:sz w:val="16"/>
          <w:szCs w:val="16"/>
        </w:rPr>
      </w:pPr>
    </w:p>
    <w:p w:rsidR="00AA2351" w:rsidRPr="00850768" w:rsidRDefault="00AA2351" w:rsidP="00AA2351">
      <w:pPr>
        <w:spacing w:after="0" w:line="240" w:lineRule="auto"/>
        <w:rPr>
          <w:rFonts w:ascii="Times New Roman" w:hAnsi="Times New Roman"/>
        </w:rPr>
      </w:pPr>
      <w:r w:rsidRPr="00850768">
        <w:rPr>
          <w:rFonts w:ascii="Times New Roman" w:hAnsi="Times New Roman"/>
          <w:b/>
        </w:rPr>
        <w:t>Обследование активного и пассивного словарного запаса</w:t>
      </w:r>
      <w:r w:rsidRPr="00850768">
        <w:rPr>
          <w:rFonts w:ascii="Times New Roman" w:hAnsi="Times New Roman"/>
        </w:rPr>
        <w:t>.</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В младшем дошкольном возрасте у детей преобладает наглядно-действенное мышление, что и определяет наличие в словаре или лексиконе ребенка предметной лексики, обозначающей окружающие ребенка предметы (игрушки, посуду, одежду и др.), а также набора глаголов, обозначающих повседневные бытовые действия.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Оцениваемые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соотношение активного и пассивного словарного запаса;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объем словарного запаса, его наполнение;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объем пассивного словарного запаса, его наполнение;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особенности усвоения лексики различной морфологической принадлежности (номинативный словарь, глагольный, словарь прилагательных и проч.);</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уровень сформированности семантики лексических единиц, адекватность ее использования. </w:t>
      </w:r>
    </w:p>
    <w:p w:rsidR="00AA2351" w:rsidRPr="0045770F" w:rsidRDefault="00AA2351" w:rsidP="00AA2351">
      <w:pPr>
        <w:spacing w:after="0" w:line="240" w:lineRule="auto"/>
        <w:rPr>
          <w:rFonts w:ascii="Times New Roman" w:hAnsi="Times New Roman"/>
          <w:sz w:val="16"/>
          <w:szCs w:val="16"/>
        </w:rPr>
      </w:pPr>
    </w:p>
    <w:p w:rsidR="00AA2351" w:rsidRPr="00850768" w:rsidRDefault="00AA2351" w:rsidP="00AA2351">
      <w:pPr>
        <w:spacing w:after="0" w:line="240" w:lineRule="auto"/>
        <w:rPr>
          <w:rFonts w:ascii="Times New Roman" w:hAnsi="Times New Roman"/>
          <w:b/>
        </w:rPr>
      </w:pPr>
      <w:r w:rsidRPr="00850768">
        <w:rPr>
          <w:rFonts w:ascii="Times New Roman" w:hAnsi="Times New Roman"/>
          <w:b/>
        </w:rPr>
        <w:t>Методика изучения понимания и употребления простых предлогов.</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В, НА, ПОД; б) С, ИЗ, НАД; в) К, ОТ, ИЗ-ЗА, ИЗ-ПОД; г) ЗА, ПЕРЕД, МЕЖДУ, ЧЕРЕЗ, ОКОЛО. Исследование состояния предложного управления у детей младшего и среднего возраста проводится в процессе игры или манипуляции с предметами, причем изучаются более подробно две первые группы предлогов.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Оцениваемые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количество понимаемых и употребляемых предлогов;</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характер замен, смешений предлогов, их отсутствие;</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lastRenderedPageBreak/>
        <w:t xml:space="preserve">• наличие предлогов в самостоятельной речи, особенности их оформления и употребления. </w:t>
      </w:r>
    </w:p>
    <w:p w:rsidR="00AA2351" w:rsidRPr="0045770F" w:rsidRDefault="00AA2351" w:rsidP="00AA2351">
      <w:pPr>
        <w:spacing w:after="0" w:line="240" w:lineRule="auto"/>
        <w:rPr>
          <w:rFonts w:ascii="Times New Roman" w:hAnsi="Times New Roman"/>
          <w:sz w:val="16"/>
          <w:szCs w:val="16"/>
        </w:rPr>
      </w:pPr>
    </w:p>
    <w:p w:rsidR="00AA2351" w:rsidRPr="00850768" w:rsidRDefault="00AA2351" w:rsidP="00AA2351">
      <w:pPr>
        <w:spacing w:after="0" w:line="240" w:lineRule="auto"/>
        <w:rPr>
          <w:rFonts w:ascii="Times New Roman" w:hAnsi="Times New Roman"/>
        </w:rPr>
      </w:pPr>
      <w:r w:rsidRPr="00850768">
        <w:rPr>
          <w:rFonts w:ascii="Times New Roman" w:hAnsi="Times New Roman"/>
          <w:b/>
        </w:rPr>
        <w:t>Методика обследования звукопроизношения.</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Методика включает диагностику звукопроизношения, слоговой структуры слова.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Оцениваемые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качество произношения звуков с учетом закономерностей становления и развития произносительной стороны речи в раннем возрасте;</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номенклатуру звуков в самостоятельной речи;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наличие грубых искажений слоговой структуры слова. </w:t>
      </w:r>
    </w:p>
    <w:p w:rsidR="00AA2351" w:rsidRPr="0045770F" w:rsidRDefault="00AA2351" w:rsidP="00AA2351">
      <w:pPr>
        <w:spacing w:after="0" w:line="240" w:lineRule="auto"/>
        <w:contextualSpacing/>
        <w:jc w:val="center"/>
        <w:rPr>
          <w:rFonts w:ascii="Times New Roman" w:hAnsi="Times New Roman"/>
          <w:b/>
          <w:sz w:val="16"/>
          <w:szCs w:val="16"/>
        </w:rPr>
      </w:pPr>
    </w:p>
    <w:p w:rsidR="00AA2351" w:rsidRPr="00830262" w:rsidRDefault="00AA2351" w:rsidP="00AA2351">
      <w:pPr>
        <w:spacing w:after="0" w:line="240" w:lineRule="auto"/>
        <w:contextualSpacing/>
        <w:jc w:val="center"/>
        <w:rPr>
          <w:rFonts w:ascii="Times New Roman" w:hAnsi="Times New Roman"/>
          <w:b/>
        </w:rPr>
      </w:pPr>
      <w:r w:rsidRPr="00830262">
        <w:rPr>
          <w:rFonts w:ascii="Times New Roman" w:hAnsi="Times New Roman"/>
          <w:b/>
        </w:rPr>
        <w:t>3 – 5 лет</w:t>
      </w:r>
    </w:p>
    <w:p w:rsidR="00AA2351" w:rsidRPr="0045770F" w:rsidRDefault="00AA2351" w:rsidP="00AA2351">
      <w:pPr>
        <w:spacing w:after="0" w:line="240" w:lineRule="auto"/>
        <w:ind w:left="360"/>
        <w:contextualSpacing/>
        <w:rPr>
          <w:rFonts w:ascii="Times New Roman" w:hAnsi="Times New Roman"/>
          <w:b/>
          <w:sz w:val="16"/>
          <w:szCs w:val="16"/>
        </w:rPr>
      </w:pPr>
    </w:p>
    <w:p w:rsidR="00AA2351" w:rsidRPr="00850768" w:rsidRDefault="00AA2351" w:rsidP="00AA2351">
      <w:pPr>
        <w:spacing w:after="0" w:line="240" w:lineRule="auto"/>
        <w:contextualSpacing/>
        <w:rPr>
          <w:rFonts w:ascii="Times New Roman" w:hAnsi="Times New Roman"/>
          <w:b/>
        </w:rPr>
      </w:pPr>
      <w:r w:rsidRPr="00850768">
        <w:rPr>
          <w:rFonts w:ascii="Times New Roman" w:hAnsi="Times New Roman"/>
          <w:b/>
        </w:rPr>
        <w:t>Метод наблюдения за коммуникативным поведением ребенка.</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Наблюдение является одним из ведущих методов диагностики, позволяющим оценить особенности поведения и деятельности ребенка в ходе реального общения.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Важным условием является создание условий для непосредственного общения ребенка в процессе игры или взаимодействия со взрослым. Варианты: наблюдение за совместной деятельностью матери (или другого близкого родственника) и ребенка; наблюдение в процессе совместной деятельности с незнакомым человеком.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Оцениваемые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различие в стилях общения ребенка с матерью и с незнакомым взрослым;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сформированности коммуникативных средств и их качество;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возможность и темп формирования навыка эхолалии (у безречевых детей с нормой слуха).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не имеет ограничений. </w:t>
      </w:r>
    </w:p>
    <w:p w:rsidR="00AA2351" w:rsidRPr="0045770F" w:rsidRDefault="00AA2351" w:rsidP="00AA2351">
      <w:pPr>
        <w:spacing w:after="0" w:line="240" w:lineRule="auto"/>
        <w:contextualSpacing/>
        <w:rPr>
          <w:rFonts w:ascii="Times New Roman" w:hAnsi="Times New Roman"/>
          <w:sz w:val="16"/>
          <w:szCs w:val="16"/>
        </w:rPr>
      </w:pPr>
    </w:p>
    <w:p w:rsidR="00AA2351" w:rsidRPr="00850768" w:rsidRDefault="00AA2351" w:rsidP="00AA2351">
      <w:pPr>
        <w:spacing w:after="0" w:line="240" w:lineRule="auto"/>
        <w:contextualSpacing/>
        <w:rPr>
          <w:rFonts w:ascii="Times New Roman" w:hAnsi="Times New Roman"/>
        </w:rPr>
      </w:pPr>
      <w:r w:rsidRPr="00850768">
        <w:rPr>
          <w:rFonts w:ascii="Times New Roman" w:hAnsi="Times New Roman"/>
          <w:b/>
        </w:rPr>
        <w:t>Обследование связной речи.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Обследование связной речи позволяет оценить достаточно широкий спектр речевых и неречевых средств.</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сформированность связной речи;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грамматическое оформление высказываний (тип используемых предложений, их структура, наличие средств словоизменения и словообразования, адекватность их использования);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словарный запас (соответствие объема словаря возрастным нормам и потребностям высказывания, адекватность его использования, смысловое наполнение лексики);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соответствие звукопроизношения нормам русского языка в рамках местного диалекта возрастным нормативам;</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Особенности голосоподачи и голосоведения, темпо-ритмические характеристики речи;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помощи взрослого.</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не может быть использована для детей с выраженными степенями умственной отсталости и тяжелыми множественными нарушениями развития, в ситуации отсутствия коммуникации с окружающими. Методика с использованием предметных и сюжетных картинок не применяется в обследовании детей с тяжелыми нарушениями зрения (тотальная слепота, выраженная степень слабовидения). </w:t>
      </w:r>
    </w:p>
    <w:p w:rsidR="00AA2351" w:rsidRPr="0045770F" w:rsidRDefault="00AA2351" w:rsidP="00AA2351">
      <w:pPr>
        <w:spacing w:after="0" w:line="240" w:lineRule="auto"/>
        <w:contextualSpacing/>
        <w:rPr>
          <w:rFonts w:ascii="Times New Roman" w:hAnsi="Times New Roman"/>
          <w:b/>
          <w:sz w:val="16"/>
          <w:szCs w:val="16"/>
        </w:rPr>
      </w:pPr>
    </w:p>
    <w:p w:rsidR="00AA2351" w:rsidRPr="00830262" w:rsidRDefault="00AA2351" w:rsidP="00AA2351">
      <w:pPr>
        <w:spacing w:after="0" w:line="240" w:lineRule="auto"/>
        <w:contextualSpacing/>
        <w:rPr>
          <w:rFonts w:ascii="Times New Roman" w:hAnsi="Times New Roman"/>
          <w:sz w:val="20"/>
          <w:szCs w:val="20"/>
        </w:rPr>
      </w:pPr>
      <w:r w:rsidRPr="00850768">
        <w:rPr>
          <w:rFonts w:ascii="Times New Roman" w:hAnsi="Times New Roman"/>
          <w:b/>
        </w:rPr>
        <w:t>Методика обследования объема пассивного и активного словарного запаса (</w:t>
      </w:r>
      <w:r w:rsidRPr="00850768">
        <w:rPr>
          <w:rFonts w:ascii="Times New Roman" w:hAnsi="Times New Roman"/>
        </w:rPr>
        <w:t xml:space="preserve">активный </w:t>
      </w:r>
      <w:r w:rsidRPr="00830262">
        <w:rPr>
          <w:rFonts w:ascii="Times New Roman" w:hAnsi="Times New Roman"/>
          <w:sz w:val="20"/>
          <w:szCs w:val="20"/>
        </w:rPr>
        <w:t>(продуктивный) и пассивный (рецептивный).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количественный и качественный состав активного и пассивного словаря;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владения значением лексических единиц;</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особенности процесса становления парадигматических и синтагматических связей;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характер лексических ошибок;</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помощи взрослого.</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не может быть использована для детей с выраженными степенями умственной отсталости и тяжелыми множественными нарушениями развития, в ситуации отсутствия коммуникации с окружающими. Методика с использованием предметных и сюжетных картинок не применяется в обследовании детей с тяжелыми нарушениями зрения (тотальная слепота, выраженная степень слабовидения). </w:t>
      </w:r>
    </w:p>
    <w:p w:rsidR="00AA2351" w:rsidRPr="0045770F" w:rsidRDefault="00AA2351" w:rsidP="00AA2351">
      <w:pPr>
        <w:spacing w:after="0" w:line="240" w:lineRule="auto"/>
        <w:ind w:left="360"/>
        <w:contextualSpacing/>
        <w:rPr>
          <w:rFonts w:ascii="Times New Roman" w:hAnsi="Times New Roman"/>
          <w:sz w:val="16"/>
          <w:szCs w:val="16"/>
        </w:rPr>
      </w:pPr>
    </w:p>
    <w:p w:rsidR="00AA2351" w:rsidRPr="00850768" w:rsidRDefault="00AA2351" w:rsidP="00AA2351">
      <w:pPr>
        <w:spacing w:after="0" w:line="240" w:lineRule="auto"/>
        <w:contextualSpacing/>
        <w:rPr>
          <w:rFonts w:ascii="Times New Roman" w:hAnsi="Times New Roman"/>
        </w:rPr>
      </w:pPr>
      <w:r w:rsidRPr="00850768">
        <w:rPr>
          <w:rFonts w:ascii="Times New Roman" w:hAnsi="Times New Roman"/>
          <w:b/>
        </w:rPr>
        <w:t>Обследование звуковой стороны речи</w:t>
      </w:r>
      <w:r w:rsidRPr="00850768">
        <w:rPr>
          <w:rFonts w:ascii="Times New Roman" w:hAnsi="Times New Roman"/>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Обследование звуковой стороны речи включает диагностику звукопроизношения, фонематического восприятия и фонематического слуха, слоговой структуры слова.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Таким образом, отдельными оригинальными методиками следует считать: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1. обследование звукопроизношения;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2. обследование навыка восприятия и воспроизведения ритмических структур;</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3. исследование навыка фонематического восприятия;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4. обследование слоговой структуры слова.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lastRenderedPageBreak/>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сформированности навыка владения правильным произношением в различных условиях предъявления и использования языкового материала;</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характер нарушения звуков (искажения, замены, смешения);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особенности фонематического восприятия и фонематических представлений у ребенка, их выраженность и характер;</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сформированности ритмико-мелодической стороны речи и умения пользоваться различными слоговыми структурами при продуцировании высказывания и при его восприятии;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помощи взрослого.</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 </w:t>
      </w:r>
    </w:p>
    <w:p w:rsidR="00AA2351" w:rsidRPr="0045770F" w:rsidRDefault="00AA2351" w:rsidP="00AA2351">
      <w:pPr>
        <w:spacing w:after="0" w:line="240" w:lineRule="auto"/>
        <w:contextualSpacing/>
        <w:rPr>
          <w:rFonts w:ascii="Times New Roman" w:hAnsi="Times New Roman"/>
          <w:b/>
          <w:sz w:val="16"/>
          <w:szCs w:val="16"/>
        </w:rPr>
      </w:pPr>
    </w:p>
    <w:p w:rsidR="00AA2351" w:rsidRPr="00850768" w:rsidRDefault="00AA2351" w:rsidP="00AA2351">
      <w:pPr>
        <w:spacing w:after="0" w:line="240" w:lineRule="auto"/>
        <w:contextualSpacing/>
        <w:rPr>
          <w:rFonts w:ascii="Times New Roman" w:hAnsi="Times New Roman"/>
        </w:rPr>
      </w:pPr>
      <w:r w:rsidRPr="00850768">
        <w:rPr>
          <w:rFonts w:ascii="Times New Roman" w:hAnsi="Times New Roman"/>
          <w:b/>
        </w:rPr>
        <w:t>Обследование грамматического строя.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В качестве материала для обследования грамматического строя рассматриваются, прежде всего, системные грамматические формы и конструкции. Поскольку в лингвистике к области грамматики относят, как правило, три раздела: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1. синтаксис - законы построения предложения и словосочетания как грамматических конструкций;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2. словообразование - законы построения слов с помощью морфем как синтез грамматической конструкции и формы;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3. словоизменение - изменение формы слова с помощью аффиксов, то и материал обследования должен предусматривать изучение грамматических навыков во всех этих разделах.</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Таким образом, нам необходимо исследовать: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объем запаса грамматических форм и конструкций, используемых при продуцировании собственных высказываний;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объем запаса грамматических форм и конструкций, используемых при восприятии чужих высказываний;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адекватность использования грамматических средств в собственной речи и при восприятии;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специфические ошибки в использовании грамматических средств и конструкций;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механизмы появления специфических ошибок.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Составляющими по данному направлению обследования самостоятельными методиками следует рассматривать: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1. составление предложений различных типов;</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2. составление сложносочиненных предложений;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3. составление сложноподчиненных предложений;</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4. согласование имени существительного с другими частями речи;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5.  согласование имени существительного и глагола в прошедшем времени;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6.  согласование имени существительного (местоимения) и глагола в настоящем времени;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7.  согласование имени существительного и притяжательного местоимения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8. беспредложное и предложное управление;</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9. словоизменение;</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10.образование множественного числа имен существительных в именительном падеже;</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11. словообразование;</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12. суффиксальный способ образования имен существительных;</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13. суффиксальный способ образования имен прилагательных;</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14. суффиксальный способ образования глаголов;</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15.префиксальный способ образования имен существительных и глаголов.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владения грамматическими средствами в самостоятельной речи (употребление и понимание);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степень обучаемости грамматическому оформлению языковых и речевых единиц;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характер грамматических ошибок.</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Методика и составляющие ее методические компоненты не могут быть использованы для детей с выраженными степенями умственной отсталости и тяжелыми множественными нарушениями развития, в ситуации отсутствия коммуникации с окружающими. Методика с использованием предметных и сюжетных картинок не применяется в обследовании детей с тяжелыми нарушениями зрения (тотальная слепота, выраженная степень слабовидения).</w:t>
      </w:r>
    </w:p>
    <w:p w:rsidR="00AA2351" w:rsidRPr="00830262" w:rsidRDefault="00AA2351" w:rsidP="00AA2351">
      <w:pPr>
        <w:spacing w:after="0" w:line="240" w:lineRule="auto"/>
        <w:contextualSpacing/>
        <w:rPr>
          <w:rFonts w:ascii="Times New Roman" w:hAnsi="Times New Roman"/>
          <w:color w:val="FF0000"/>
          <w:sz w:val="20"/>
          <w:szCs w:val="20"/>
        </w:rPr>
      </w:pPr>
    </w:p>
    <w:p w:rsidR="00AA2351" w:rsidRPr="00830262" w:rsidRDefault="00AA2351" w:rsidP="00AA2351">
      <w:pPr>
        <w:spacing w:after="0" w:line="240" w:lineRule="auto"/>
        <w:ind w:left="360"/>
        <w:contextualSpacing/>
        <w:jc w:val="center"/>
        <w:rPr>
          <w:rFonts w:ascii="Times New Roman" w:hAnsi="Times New Roman"/>
        </w:rPr>
      </w:pPr>
      <w:r w:rsidRPr="00830262">
        <w:rPr>
          <w:rFonts w:ascii="Times New Roman" w:hAnsi="Times New Roman"/>
          <w:b/>
        </w:rPr>
        <w:t>от 5 до 7 лет</w:t>
      </w:r>
    </w:p>
    <w:p w:rsidR="00AA2351" w:rsidRPr="0045770F" w:rsidRDefault="00AA2351" w:rsidP="00AA2351">
      <w:pPr>
        <w:spacing w:after="0" w:line="240" w:lineRule="auto"/>
        <w:contextualSpacing/>
        <w:rPr>
          <w:rFonts w:ascii="Times New Roman" w:hAnsi="Times New Roman"/>
          <w:sz w:val="16"/>
          <w:szCs w:val="16"/>
        </w:rPr>
      </w:pPr>
    </w:p>
    <w:p w:rsidR="00AA2351" w:rsidRPr="00850768" w:rsidRDefault="00AA2351" w:rsidP="00AA2351">
      <w:pPr>
        <w:spacing w:after="0" w:line="240" w:lineRule="auto"/>
        <w:contextualSpacing/>
        <w:rPr>
          <w:rFonts w:ascii="Times New Roman" w:hAnsi="Times New Roman"/>
          <w:b/>
        </w:rPr>
      </w:pPr>
      <w:r w:rsidRPr="00850768">
        <w:rPr>
          <w:rFonts w:ascii="Times New Roman" w:hAnsi="Times New Roman"/>
          <w:b/>
        </w:rPr>
        <w:t>Метод наблюдения за коммуникативным поведением ребенка.</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Данные, получаемые в ходе наблюдения позволяют судить о коммуникативной активности ребенка, характере используемых вербальных и невербальных средств, а также о сформированности функциональной базе речи: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lastRenderedPageBreak/>
        <w:t xml:space="preserve">а) наличии мотивационной готовности к общению, к взаимодействию со взрослым в процессе игровой и / или манипулятивной деятельности;             б) характер и степень активности подражательной деятельности в игре, а также при предъявлении вербального материала.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Варианты</w:t>
      </w:r>
      <w:r w:rsidRPr="00830262">
        <w:rPr>
          <w:rFonts w:ascii="Times New Roman" w:hAnsi="Times New Roman"/>
          <w:sz w:val="20"/>
          <w:szCs w:val="20"/>
        </w:rPr>
        <w:t xml:space="preserve">: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наблюдение за совместной деятельностью матери (или другого близкого родственника);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наблюдение в процессе совместной деятельности с незнакомым человеком.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Отмечается</w:t>
      </w:r>
      <w:r w:rsidRPr="00830262">
        <w:rPr>
          <w:rFonts w:ascii="Times New Roman" w:hAnsi="Times New Roman"/>
          <w:sz w:val="20"/>
          <w:szCs w:val="20"/>
        </w:rPr>
        <w:t xml:space="preserve">: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активность и инициативность ребенка в процессе общения или его нежелание вступать в контакт;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стратегии материи по выстраиванию взаимодействия с ребенком;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частота обращений ребенка к матери за помощью и/или оценкой собственных действий;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наличие эгоцентрической речи в процессе манипуляций/игры с предлагаемым материалом.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Также фиксируется</w:t>
      </w:r>
      <w:r w:rsidRPr="00830262">
        <w:rPr>
          <w:rFonts w:ascii="Times New Roman" w:hAnsi="Times New Roman"/>
          <w:sz w:val="20"/>
          <w:szCs w:val="20"/>
        </w:rPr>
        <w:t>:</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какие средства ребенок использует в процессе общения;</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насколько требовательна мать в отношении использования вербальных средств. </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i/>
          <w:sz w:val="20"/>
          <w:szCs w:val="20"/>
        </w:rPr>
        <w:t>Попутно отмечается</w:t>
      </w:r>
      <w:r w:rsidRPr="00830262">
        <w:rPr>
          <w:rFonts w:ascii="Times New Roman" w:hAnsi="Times New Roman"/>
          <w:sz w:val="20"/>
          <w:szCs w:val="20"/>
        </w:rPr>
        <w:t>:</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объем активного словаря;</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наличие фразовой речи и ее развернутость (при наличии);</w:t>
      </w:r>
    </w:p>
    <w:p w:rsidR="00AA2351" w:rsidRPr="00830262" w:rsidRDefault="00AA2351" w:rsidP="00AA2351">
      <w:pPr>
        <w:spacing w:after="0" w:line="240" w:lineRule="auto"/>
        <w:rPr>
          <w:rFonts w:ascii="Times New Roman" w:hAnsi="Times New Roman"/>
          <w:sz w:val="20"/>
          <w:szCs w:val="20"/>
        </w:rPr>
      </w:pPr>
      <w:r w:rsidRPr="00830262">
        <w:rPr>
          <w:rFonts w:ascii="Times New Roman" w:hAnsi="Times New Roman"/>
          <w:sz w:val="20"/>
          <w:szCs w:val="20"/>
        </w:rPr>
        <w:t xml:space="preserve">- богатство использования паралингвистических средств, паракинесических средств.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различие в стилях общения ребенка с матерью и с незнакомым взрослым;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сформированности коммуникативных средств и их качество;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возможность и темп формирования навыка эхолалии (у безречевых детей с нормой слуха). </w:t>
      </w:r>
    </w:p>
    <w:p w:rsidR="00AA2351" w:rsidRPr="0045770F" w:rsidRDefault="00AA2351" w:rsidP="00AA2351">
      <w:pPr>
        <w:spacing w:after="0" w:line="240" w:lineRule="auto"/>
        <w:contextualSpacing/>
        <w:rPr>
          <w:rFonts w:ascii="Times New Roman" w:hAnsi="Times New Roman"/>
          <w:sz w:val="16"/>
          <w:szCs w:val="16"/>
        </w:rPr>
      </w:pPr>
    </w:p>
    <w:p w:rsidR="00AA2351" w:rsidRPr="00850768" w:rsidRDefault="00AA2351" w:rsidP="00AA2351">
      <w:pPr>
        <w:spacing w:after="0" w:line="240" w:lineRule="auto"/>
        <w:contextualSpacing/>
        <w:rPr>
          <w:rFonts w:ascii="Times New Roman" w:hAnsi="Times New Roman"/>
          <w:b/>
        </w:rPr>
      </w:pPr>
      <w:r w:rsidRPr="00850768">
        <w:rPr>
          <w:rFonts w:ascii="Times New Roman" w:hAnsi="Times New Roman"/>
          <w:b/>
        </w:rPr>
        <w:t>Обследование связной речи.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Обследование связной речи позволяет оценить достаточно широкий спектр речевых и неречевых средств.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сформированность связной речи;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грамматическое оформление высказываний (тип используемых предложений, их структура, наличие средств словоизменения и словообразования, адекватность их использования);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словарный запас (соответствие объема словаря возрастным нормам и потребностям высказывания, адекватность его использования, смысловое наполнение лексики);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соответствие звукопроизношения нормам русского языка в рамках местного диалекта возрастным нормативам;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особенности голосоподачи и голосоведения, темпо-ритмические характеристики речи;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помощи взрослого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не может быть использована для детей с выраженными степенями умственной отсталости и тяжелыми множественными нарушениями развития, в ситуации отсутствия коммуникации с окружающими. Методика с использованием предметных и сюжетных картинок не применяется в обследовании детей с тяжелыми нарушениями зрения (тотальная слепота, выраженная степень слабовидения). </w:t>
      </w:r>
    </w:p>
    <w:p w:rsidR="00AA2351" w:rsidRPr="0045770F" w:rsidRDefault="00AA2351" w:rsidP="00AA2351">
      <w:pPr>
        <w:spacing w:after="0" w:line="240" w:lineRule="auto"/>
        <w:contextualSpacing/>
        <w:rPr>
          <w:rFonts w:ascii="Times New Roman" w:hAnsi="Times New Roman"/>
          <w:sz w:val="16"/>
          <w:szCs w:val="16"/>
        </w:rPr>
      </w:pPr>
    </w:p>
    <w:p w:rsidR="00AA2351" w:rsidRPr="00850768" w:rsidRDefault="00AA2351" w:rsidP="00AA2351">
      <w:pPr>
        <w:spacing w:after="0" w:line="240" w:lineRule="auto"/>
        <w:contextualSpacing/>
        <w:rPr>
          <w:rFonts w:ascii="Times New Roman" w:hAnsi="Times New Roman"/>
          <w:b/>
        </w:rPr>
      </w:pPr>
      <w:r w:rsidRPr="00850768">
        <w:rPr>
          <w:rFonts w:ascii="Times New Roman" w:hAnsi="Times New Roman"/>
          <w:b/>
        </w:rPr>
        <w:t>Обследования словарного запаса.</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Оригинальными методиками в рамках обследования словарного запаса следует рассматривать следующие методические средства: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1. Сформированность обобщающих понятий.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2. Понимание сходных по звучанию слов.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3. Лексическая сочетаемость слов.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4. Подбор слов-синонимов.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5. Многозначность слова и его лексическая сочетаемость.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6. Подбор слов-антонимов.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7. Понимание и употребление предлогов.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количественный и качественный состав активного и пассивного словаря;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уровень владения значением лексических единиц;</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особенности процесса становления парадигматических и синтагматических связей;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характер лексических ошибок;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уровень помощи взрослого.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 </w:t>
      </w:r>
    </w:p>
    <w:p w:rsidR="00AA2351" w:rsidRPr="0045770F" w:rsidRDefault="00AA2351" w:rsidP="00AA2351">
      <w:pPr>
        <w:spacing w:after="0" w:line="240" w:lineRule="auto"/>
        <w:contextualSpacing/>
        <w:rPr>
          <w:rFonts w:ascii="Times New Roman" w:hAnsi="Times New Roman"/>
          <w:sz w:val="16"/>
          <w:szCs w:val="16"/>
        </w:rPr>
      </w:pPr>
    </w:p>
    <w:p w:rsidR="00AA2351" w:rsidRPr="00850768" w:rsidRDefault="00AA2351" w:rsidP="00AA2351">
      <w:pPr>
        <w:spacing w:after="0" w:line="240" w:lineRule="auto"/>
        <w:contextualSpacing/>
        <w:rPr>
          <w:rFonts w:ascii="Times New Roman" w:hAnsi="Times New Roman"/>
          <w:b/>
        </w:rPr>
      </w:pPr>
      <w:r w:rsidRPr="00850768">
        <w:rPr>
          <w:rFonts w:ascii="Times New Roman" w:hAnsi="Times New Roman"/>
          <w:b/>
        </w:rPr>
        <w:t>Обследование звуковой стороны речи.</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Самостоятельными методики этого направления обследования следует считать: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1. обследование строения и двигательных функций артикуляционного аппарата.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2. обследование звукопроизношения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lastRenderedPageBreak/>
        <w:t xml:space="preserve">3. обследование навыка восприятия и воспроизведения ритмических структур.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4. обследование фонематического восприятия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5. обследование слоговой структуры слова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Методика не может быть использована для детей с тяжелыми нарушениями зрения (тотальная слепота, выраженная степень слабовидения), с выраженными степенями умственной отсталости и тяжелыми множественными нарушениями развития, в ситуации отсутствия коммуникации с окружающими. </w:t>
      </w:r>
    </w:p>
    <w:p w:rsidR="00AA2351" w:rsidRPr="0045770F" w:rsidRDefault="00AA2351" w:rsidP="00AA2351">
      <w:pPr>
        <w:spacing w:after="0" w:line="240" w:lineRule="auto"/>
        <w:contextualSpacing/>
        <w:rPr>
          <w:rFonts w:ascii="Times New Roman" w:hAnsi="Times New Roman"/>
          <w:b/>
          <w:sz w:val="16"/>
          <w:szCs w:val="16"/>
        </w:rPr>
      </w:pPr>
    </w:p>
    <w:p w:rsidR="00AA2351" w:rsidRPr="00850768" w:rsidRDefault="00AA2351" w:rsidP="00AA2351">
      <w:pPr>
        <w:spacing w:after="0" w:line="240" w:lineRule="auto"/>
        <w:contextualSpacing/>
        <w:rPr>
          <w:rFonts w:ascii="Times New Roman" w:hAnsi="Times New Roman"/>
          <w:b/>
        </w:rPr>
      </w:pPr>
      <w:r w:rsidRPr="00850768">
        <w:rPr>
          <w:rFonts w:ascii="Times New Roman" w:hAnsi="Times New Roman"/>
          <w:b/>
        </w:rPr>
        <w:t>Обследование грамматического строя.</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Поскольку в лингвистике к области грамматики относят, как правило, три раздела: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синтаксис - законы построения предложения и словосочетания как грамматических конструкций;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словообразование - законы построения слов с помощью морфем как синтез грамматической конструкции и формы;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словоизменение - изменение формы слова с помощью аффиксов, то и материал обследования должен предусматривать изучение грамматических навыков во всех этих разделах.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Необходимо исследовать</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выявить уровень владения грамматическими средствами в самостоятельной речи (употребление и понимание);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определить степень обучаемости грамматическому оформлению языковых и речевых единиц;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выяснить характер грамматических ошибок;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наметить пути формирования грамматического строя устной и письменной речи.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Самостоятельными методиками в этом случае являются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1. составление предложений различных типов;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2. составление сложносочиненных предложений;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3. составление сложноподчиненных предложений;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4. согласование имени существительного с другими частями речи;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5. согласование имени существительного и глагола в прошедшем времени;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6. согласование имени существительного и притяжательного местоимения;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7. образование множественного числа имен существительных в именительном падеже;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8. суффиксальный способ образования имен существительных;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9. суффиксальный способ образования имен прилагательных;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10. суффиксальный способ образования глаголов;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11. префиксальный способ образования имен существительных и глаголов.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Оцениваются следующие показатели</w:t>
      </w:r>
      <w:r w:rsidRPr="00830262">
        <w:rPr>
          <w:rFonts w:ascii="Times New Roman" w:hAnsi="Times New Roman"/>
          <w:sz w:val="20"/>
          <w:szCs w:val="20"/>
        </w:rPr>
        <w:t>:</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 уровень владения грамматическими средствами в самостоятельной речи (употребление и понимание);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степень обучаемости грамматическому оформлению языковых и речевых единиц;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 xml:space="preserve">• характер грамматических ошибок;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i/>
          <w:sz w:val="20"/>
          <w:szCs w:val="20"/>
        </w:rPr>
        <w:t>Ограничения</w:t>
      </w:r>
      <w:r w:rsidRPr="00830262">
        <w:rPr>
          <w:rFonts w:ascii="Times New Roman" w:hAnsi="Times New Roman"/>
          <w:sz w:val="20"/>
          <w:szCs w:val="20"/>
        </w:rPr>
        <w:t xml:space="preserve">. </w:t>
      </w:r>
    </w:p>
    <w:p w:rsidR="00AA2351" w:rsidRPr="00830262" w:rsidRDefault="00AA2351" w:rsidP="00AA2351">
      <w:pPr>
        <w:spacing w:after="0" w:line="240" w:lineRule="auto"/>
        <w:contextualSpacing/>
        <w:rPr>
          <w:rFonts w:ascii="Times New Roman" w:hAnsi="Times New Roman"/>
          <w:sz w:val="20"/>
          <w:szCs w:val="20"/>
        </w:rPr>
      </w:pPr>
      <w:r w:rsidRPr="00830262">
        <w:rPr>
          <w:rFonts w:ascii="Times New Roman" w:hAnsi="Times New Roman"/>
          <w:sz w:val="20"/>
          <w:szCs w:val="20"/>
        </w:rPr>
        <w:t>Методика не может быть использована для детей с выраженными степенями умственной отсталости и тяжелыми множественными нарушениями развития, в ситуации отсутствия коммуникации с окружающими. Методика с использованием предметных и сюжетных картинок не применяется в обследовании детей с тяжелыми нарушениями зрения (тотальная слепота, выраженная степень слабовидения).</w:t>
      </w:r>
    </w:p>
    <w:p w:rsidR="00AA2351" w:rsidRDefault="00AA2351" w:rsidP="00AA2351">
      <w:pPr>
        <w:spacing w:after="0" w:line="240" w:lineRule="auto"/>
        <w:jc w:val="center"/>
        <w:rPr>
          <w:rFonts w:ascii="Times New Roman" w:hAnsi="Times New Roman"/>
          <w:b/>
          <w:color w:val="365F91"/>
          <w:sz w:val="24"/>
          <w:szCs w:val="24"/>
        </w:rPr>
      </w:pPr>
    </w:p>
    <w:p w:rsidR="00AA2351" w:rsidRDefault="00AA2351" w:rsidP="00AA2351">
      <w:pPr>
        <w:spacing w:after="0" w:line="240" w:lineRule="auto"/>
        <w:jc w:val="center"/>
        <w:rPr>
          <w:rFonts w:ascii="Times New Roman" w:hAnsi="Times New Roman"/>
          <w:b/>
          <w:color w:val="365F91"/>
          <w:sz w:val="24"/>
          <w:szCs w:val="24"/>
        </w:rPr>
      </w:pPr>
    </w:p>
    <w:p w:rsidR="00AA2351" w:rsidRDefault="00AA2351" w:rsidP="00AA2351">
      <w:pPr>
        <w:spacing w:after="0" w:line="240" w:lineRule="auto"/>
        <w:jc w:val="center"/>
        <w:rPr>
          <w:rFonts w:ascii="Times New Roman" w:hAnsi="Times New Roman"/>
          <w:b/>
          <w:color w:val="365F91"/>
          <w:sz w:val="24"/>
          <w:szCs w:val="24"/>
        </w:rPr>
      </w:pPr>
    </w:p>
    <w:p w:rsidR="00AA2351" w:rsidRDefault="00AA2351" w:rsidP="00AA2351">
      <w:pPr>
        <w:spacing w:after="0" w:line="240" w:lineRule="auto"/>
        <w:jc w:val="center"/>
        <w:rPr>
          <w:rFonts w:ascii="Times New Roman" w:hAnsi="Times New Roman"/>
          <w:b/>
          <w:color w:val="365F91"/>
          <w:sz w:val="24"/>
          <w:szCs w:val="24"/>
        </w:rPr>
      </w:pPr>
    </w:p>
    <w:p w:rsidR="00AA2351" w:rsidRDefault="00AA2351" w:rsidP="00AA2351">
      <w:pPr>
        <w:spacing w:after="0" w:line="240" w:lineRule="auto"/>
        <w:jc w:val="center"/>
        <w:rPr>
          <w:rFonts w:ascii="Times New Roman" w:hAnsi="Times New Roman"/>
          <w:b/>
          <w:color w:val="365F91"/>
          <w:sz w:val="24"/>
          <w:szCs w:val="24"/>
        </w:rPr>
        <w:sectPr w:rsidR="00AA2351" w:rsidSect="00891ED1">
          <w:pgSz w:w="11906" w:h="16838"/>
          <w:pgMar w:top="1134" w:right="850" w:bottom="567" w:left="1701" w:header="708" w:footer="708" w:gutter="0"/>
          <w:cols w:space="708"/>
          <w:docGrid w:linePitch="360"/>
        </w:sectPr>
      </w:pPr>
    </w:p>
    <w:p w:rsidR="00D3128D" w:rsidRDefault="00D3128D">
      <w:bookmarkStart w:id="0" w:name="_GoBack"/>
      <w:bookmarkEnd w:id="0"/>
    </w:p>
    <w:sectPr w:rsidR="00D31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51"/>
    <w:rsid w:val="00AA2351"/>
    <w:rsid w:val="00D3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162F5-4429-42FC-9CD6-2F7E2ADC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35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12270</Words>
  <Characters>69943</Characters>
  <Application>Microsoft Office Word</Application>
  <DocSecurity>0</DocSecurity>
  <Lines>582</Lines>
  <Paragraphs>164</Paragraphs>
  <ScaleCrop>false</ScaleCrop>
  <Company>Microsoft</Company>
  <LinksUpToDate>false</LinksUpToDate>
  <CharactersWithSpaces>82049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smolyakova</dc:creator>
  <cp:keywords/>
  <dc:description/>
  <cp:lastModifiedBy>smolyakova</cp:lastModifiedBy>
  <cp:revision>1</cp:revision>
  <dcterms:created xsi:type="dcterms:W3CDTF">2021-08-20T08:02:00Z</dcterms:created>
  <dcterms:modified xsi:type="dcterms:W3CDTF">2021-08-20T08:03:00Z</dcterms:modified>
</cp:coreProperties>
</file>