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4DA6">
        <w:rPr>
          <w:rFonts w:ascii="Times New Roman" w:hAnsi="Times New Roman"/>
          <w:b/>
          <w:sz w:val="24"/>
          <w:szCs w:val="24"/>
        </w:rPr>
        <w:t>ПОЛОЖЕНИЕ О МЕЖРАЙОННОМ ФЕС</w:t>
      </w:r>
      <w:r>
        <w:rPr>
          <w:rFonts w:ascii="Times New Roman" w:hAnsi="Times New Roman"/>
          <w:b/>
          <w:sz w:val="24"/>
          <w:szCs w:val="24"/>
        </w:rPr>
        <w:t>ТИВАЛЕ «ИГРАЙ, СВИРЕЛЬ!» в 2023-2024</w:t>
      </w:r>
      <w:r w:rsidRPr="00D74DA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9D51AF" w:rsidRPr="00D74DA6" w:rsidRDefault="009D51AF" w:rsidP="00D74DA6">
      <w:pPr>
        <w:tabs>
          <w:tab w:val="left" w:pos="3255"/>
        </w:tabs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D51AF" w:rsidRPr="00D74DA6" w:rsidRDefault="009D51AF" w:rsidP="00D74DA6">
      <w:pPr>
        <w:pStyle w:val="ListParagraph"/>
        <w:numPr>
          <w:ilvl w:val="2"/>
          <w:numId w:val="7"/>
        </w:numPr>
        <w:tabs>
          <w:tab w:val="clear" w:pos="644"/>
          <w:tab w:val="num" w:pos="0"/>
        </w:tabs>
        <w:spacing w:line="276" w:lineRule="auto"/>
        <w:ind w:left="0" w:firstLine="0"/>
        <w:contextualSpacing/>
        <w:jc w:val="both"/>
        <w:rPr>
          <w:b/>
          <w:spacing w:val="1"/>
          <w:sz w:val="24"/>
          <w:szCs w:val="24"/>
        </w:rPr>
      </w:pPr>
      <w:r w:rsidRPr="00D74DA6">
        <w:rPr>
          <w:b/>
          <w:spacing w:val="1"/>
          <w:sz w:val="24"/>
          <w:szCs w:val="24"/>
        </w:rPr>
        <w:t>Общие положения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pacing w:val="1"/>
          <w:sz w:val="24"/>
          <w:szCs w:val="24"/>
        </w:rPr>
        <w:t xml:space="preserve">1.1. Фестиваль детского творчества по музыке «Играй, свирель!» (далее – фестиваль) </w:t>
      </w:r>
      <w:r w:rsidRPr="00D74DA6">
        <w:rPr>
          <w:rFonts w:ascii="Times New Roman" w:hAnsi="Times New Roman"/>
          <w:sz w:val="24"/>
          <w:szCs w:val="24"/>
        </w:rPr>
        <w:t>проводится с целью популяризации практики элементарного ансамблевого инструментального музицирования в системе общего музыкального образования и воспитания исполнительской музыкальной культуры школьников как части их общей духовной культуры.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1.2.</w:t>
      </w:r>
      <w:r w:rsidRPr="00D74DA6">
        <w:rPr>
          <w:rFonts w:ascii="Times New Roman" w:hAnsi="Times New Roman"/>
          <w:b/>
          <w:sz w:val="24"/>
          <w:szCs w:val="24"/>
        </w:rPr>
        <w:t> </w:t>
      </w:r>
      <w:r w:rsidRPr="00D74DA6">
        <w:rPr>
          <w:rFonts w:ascii="Times New Roman" w:hAnsi="Times New Roman"/>
          <w:sz w:val="24"/>
          <w:szCs w:val="24"/>
        </w:rPr>
        <w:t>Основными задачами фестиваля являются:</w:t>
      </w:r>
    </w:p>
    <w:p w:rsidR="009D51AF" w:rsidRPr="00D74DA6" w:rsidRDefault="009D51AF" w:rsidP="00D74DA6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стимулирование интереса школьников к художественно-исполнительской деятельности;</w:t>
      </w:r>
    </w:p>
    <w:p w:rsidR="009D51AF" w:rsidRPr="00D74DA6" w:rsidRDefault="009D51AF" w:rsidP="00D74DA6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содействие развитию инструментальной исполнительской культуры школьников;</w:t>
      </w:r>
    </w:p>
    <w:p w:rsidR="009D51AF" w:rsidRPr="00D74DA6" w:rsidRDefault="009D51AF" w:rsidP="00D74DA6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выявление и поддержка наиболее ярких и талантливых инструментальных ансамблей, активизация их творческого потенциала;</w:t>
      </w:r>
    </w:p>
    <w:p w:rsidR="009D51AF" w:rsidRPr="00D74DA6" w:rsidRDefault="009D51AF" w:rsidP="00D74DA6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воспитание музыкального вкуса у подрастающего поколения посредством приобщения к культурным и духовным ценностям музыкального искусства через активные формы музыкальной деятельности;</w:t>
      </w:r>
    </w:p>
    <w:p w:rsidR="009D51AF" w:rsidRPr="00D74DA6" w:rsidRDefault="009D51AF" w:rsidP="00D74DA6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содейств</w:t>
      </w:r>
      <w:r w:rsidRPr="00D74DA6">
        <w:rPr>
          <w:sz w:val="24"/>
          <w:szCs w:val="24"/>
          <w:lang w:eastAsia="ar-SA"/>
        </w:rPr>
        <w:t>ие установлению методического сотрудничества и творческих связей между учителями музыки, педагогами дополнительного образования общеобразовательных организаций в области инструментального музицирования.</w:t>
      </w:r>
    </w:p>
    <w:p w:rsidR="009D51AF" w:rsidRPr="00D74DA6" w:rsidRDefault="009D51AF" w:rsidP="00D74DA6">
      <w:pPr>
        <w:pStyle w:val="ListParagraph"/>
        <w:tabs>
          <w:tab w:val="left" w:pos="0"/>
        </w:tabs>
        <w:spacing w:line="276" w:lineRule="auto"/>
        <w:ind w:left="0"/>
        <w:jc w:val="both"/>
        <w:outlineLvl w:val="2"/>
        <w:rPr>
          <w:sz w:val="24"/>
          <w:szCs w:val="24"/>
        </w:rPr>
      </w:pPr>
      <w:r w:rsidRPr="00D74DA6">
        <w:rPr>
          <w:sz w:val="24"/>
          <w:szCs w:val="24"/>
        </w:rPr>
        <w:t>1.3. Организаторами фестиваля выступают Информационно-методический центр Кировского района Санкт-Петербурга и МО учителей музыки Кировского района.</w:t>
      </w:r>
    </w:p>
    <w:p w:rsidR="009D51AF" w:rsidRPr="00D74DA6" w:rsidRDefault="009D51AF" w:rsidP="00D74DA6">
      <w:pPr>
        <w:pStyle w:val="ListParagraph"/>
        <w:tabs>
          <w:tab w:val="left" w:pos="0"/>
        </w:tabs>
        <w:spacing w:line="276" w:lineRule="auto"/>
        <w:ind w:left="0"/>
        <w:jc w:val="both"/>
        <w:outlineLvl w:val="2"/>
        <w:rPr>
          <w:color w:val="FF0000"/>
          <w:sz w:val="24"/>
          <w:szCs w:val="24"/>
          <w:lang w:eastAsia="ar-SA"/>
        </w:rPr>
      </w:pPr>
    </w:p>
    <w:p w:rsidR="009D51AF" w:rsidRPr="00D74DA6" w:rsidRDefault="009D51AF" w:rsidP="00D74DA6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sz w:val="24"/>
          <w:szCs w:val="24"/>
        </w:rPr>
      </w:pPr>
      <w:r w:rsidRPr="00D74DA6">
        <w:rPr>
          <w:b/>
          <w:sz w:val="24"/>
          <w:szCs w:val="24"/>
        </w:rPr>
        <w:t>2.Участники фестиваля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В фестивале принимают участие коллективы 1-11 классов, ансамбли свирелей и блок-флейт, солисты ОУ Санкт-Петербурга, занимающиеся инструментальным музицированием под руководством учителей музыки и педагогов дополнительного образования.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Участие в фестивале является открытым, добровольным и бесплатным.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b/>
          <w:sz w:val="24"/>
          <w:szCs w:val="24"/>
        </w:rPr>
        <w:t xml:space="preserve">3. Сроки и место проведения </w:t>
      </w:r>
    </w:p>
    <w:p w:rsidR="009D51AF" w:rsidRDefault="009D51AF" w:rsidP="00BF0E42">
      <w:pPr>
        <w:pStyle w:val="BodyText2"/>
        <w:spacing w:line="276" w:lineRule="auto"/>
        <w:jc w:val="both"/>
        <w:rPr>
          <w:sz w:val="24"/>
          <w:szCs w:val="24"/>
        </w:rPr>
      </w:pPr>
      <w:r w:rsidRPr="00D74DA6">
        <w:rPr>
          <w:sz w:val="24"/>
          <w:szCs w:val="24"/>
        </w:rPr>
        <w:t xml:space="preserve">Фестиваль проводится </w:t>
      </w:r>
      <w:r>
        <w:rPr>
          <w:b/>
          <w:sz w:val="24"/>
          <w:szCs w:val="24"/>
        </w:rPr>
        <w:t>24</w:t>
      </w:r>
      <w:r w:rsidRPr="00D74DA6">
        <w:rPr>
          <w:b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24 г"/>
        </w:smartTagPr>
        <w:r>
          <w:rPr>
            <w:b/>
            <w:sz w:val="24"/>
            <w:szCs w:val="24"/>
          </w:rPr>
          <w:t>2024</w:t>
        </w:r>
        <w:r w:rsidRPr="00D74DA6">
          <w:rPr>
            <w:b/>
            <w:sz w:val="24"/>
            <w:szCs w:val="24"/>
          </w:rPr>
          <w:t xml:space="preserve"> г</w:t>
        </w:r>
      </w:smartTag>
      <w:r w:rsidRPr="00D74DA6">
        <w:rPr>
          <w:b/>
          <w:sz w:val="24"/>
          <w:szCs w:val="24"/>
        </w:rPr>
        <w:t xml:space="preserve">. </w:t>
      </w:r>
      <w:r w:rsidRPr="003E7D5F">
        <w:rPr>
          <w:sz w:val="24"/>
          <w:szCs w:val="24"/>
        </w:rPr>
        <w:t>на базе</w:t>
      </w:r>
      <w:r w:rsidRPr="00D74DA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ГБОУ Лицей № 244</w:t>
      </w:r>
      <w:r w:rsidRPr="00D74DA6">
        <w:rPr>
          <w:sz w:val="24"/>
          <w:szCs w:val="24"/>
        </w:rPr>
        <w:t xml:space="preserve"> Кировс</w:t>
      </w:r>
      <w:r>
        <w:rPr>
          <w:sz w:val="24"/>
          <w:szCs w:val="24"/>
        </w:rPr>
        <w:t>кого района Санкт-Петербурга (пр. Ветеранов, д. 80</w:t>
      </w:r>
      <w:r w:rsidRPr="00D74DA6">
        <w:rPr>
          <w:sz w:val="24"/>
          <w:szCs w:val="24"/>
        </w:rPr>
        <w:t>).</w:t>
      </w:r>
      <w:r w:rsidRPr="00D74DA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Начало в 15.0</w:t>
      </w:r>
      <w:r w:rsidRPr="00D74DA6">
        <w:rPr>
          <w:sz w:val="24"/>
          <w:szCs w:val="24"/>
        </w:rPr>
        <w:t>0.</w:t>
      </w:r>
      <w:r w:rsidRPr="00BF0E42">
        <w:rPr>
          <w:sz w:val="24"/>
          <w:szCs w:val="24"/>
        </w:rPr>
        <w:t xml:space="preserve"> </w:t>
      </w:r>
    </w:p>
    <w:p w:rsidR="009D51AF" w:rsidRDefault="009D51AF" w:rsidP="00D74DA6">
      <w:pPr>
        <w:pStyle w:val="BodyText2"/>
        <w:spacing w:line="276" w:lineRule="auto"/>
        <w:jc w:val="both"/>
        <w:rPr>
          <w:sz w:val="24"/>
          <w:szCs w:val="24"/>
          <w:lang w:eastAsia="en-US"/>
        </w:rPr>
      </w:pPr>
      <w:r w:rsidRPr="00D74DA6">
        <w:rPr>
          <w:sz w:val="24"/>
          <w:szCs w:val="24"/>
        </w:rPr>
        <w:t xml:space="preserve">Заявки на участие принимаются </w:t>
      </w:r>
      <w:r>
        <w:rPr>
          <w:sz w:val="24"/>
          <w:szCs w:val="24"/>
        </w:rPr>
        <w:t xml:space="preserve"> до 12 апреля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4"/>
            <w:szCs w:val="24"/>
          </w:rPr>
          <w:t>2024 г</w:t>
        </w:r>
      </w:smartTag>
      <w:r>
        <w:rPr>
          <w:sz w:val="24"/>
          <w:szCs w:val="24"/>
        </w:rPr>
        <w:t xml:space="preserve">. </w:t>
      </w:r>
      <w:r w:rsidRPr="00D74DA6">
        <w:rPr>
          <w:sz w:val="24"/>
          <w:szCs w:val="24"/>
        </w:rPr>
        <w:t xml:space="preserve">на электронные адреса: </w:t>
      </w:r>
      <w:hyperlink r:id="rId5" w:history="1">
        <w:r w:rsidRPr="00D74DA6">
          <w:rPr>
            <w:rStyle w:val="Hyperlink"/>
            <w:sz w:val="24"/>
            <w:szCs w:val="24"/>
            <w:lang w:val="en-US"/>
          </w:rPr>
          <w:t>v</w:t>
        </w:r>
        <w:r w:rsidRPr="00D74DA6">
          <w:rPr>
            <w:rStyle w:val="Hyperlink"/>
            <w:sz w:val="24"/>
            <w:szCs w:val="24"/>
          </w:rPr>
          <w:t>.</w:t>
        </w:r>
        <w:r w:rsidRPr="00D74DA6">
          <w:rPr>
            <w:rStyle w:val="Hyperlink"/>
            <w:sz w:val="24"/>
            <w:szCs w:val="24"/>
            <w:lang w:val="en-US"/>
          </w:rPr>
          <w:t>makhova</w:t>
        </w:r>
        <w:r w:rsidRPr="00D74DA6">
          <w:rPr>
            <w:rStyle w:val="Hyperlink"/>
            <w:sz w:val="24"/>
            <w:szCs w:val="24"/>
          </w:rPr>
          <w:t>@</w:t>
        </w:r>
        <w:r w:rsidRPr="00D74DA6">
          <w:rPr>
            <w:rStyle w:val="Hyperlink"/>
            <w:sz w:val="24"/>
            <w:szCs w:val="24"/>
            <w:lang w:val="en-US"/>
          </w:rPr>
          <w:t>rambler</w:t>
        </w:r>
        <w:r w:rsidRPr="00D74DA6">
          <w:rPr>
            <w:rStyle w:val="Hyperlink"/>
            <w:sz w:val="24"/>
            <w:szCs w:val="24"/>
          </w:rPr>
          <w:t>.</w:t>
        </w:r>
        <w:r w:rsidRPr="00D74DA6">
          <w:rPr>
            <w:rStyle w:val="Hyperlink"/>
            <w:sz w:val="24"/>
            <w:szCs w:val="24"/>
            <w:lang w:val="en-US"/>
          </w:rPr>
          <w:t>ru</w:t>
        </w:r>
      </w:hyperlink>
      <w:r w:rsidRPr="00D74DA6">
        <w:rPr>
          <w:rStyle w:val="Hyperlink"/>
          <w:sz w:val="24"/>
          <w:szCs w:val="24"/>
        </w:rPr>
        <w:t xml:space="preserve"> или </w:t>
      </w:r>
      <w:hyperlink r:id="rId6" w:history="1">
        <w:r w:rsidRPr="006A726B">
          <w:rPr>
            <w:color w:val="0000FF"/>
            <w:sz w:val="24"/>
            <w:szCs w:val="24"/>
            <w:u w:val="single"/>
            <w:lang w:eastAsia="en-US"/>
          </w:rPr>
          <w:t>makhova.vickt@yandex.ru</w:t>
        </w:r>
      </w:hyperlink>
      <w:r w:rsidRPr="00D74DA6">
        <w:rPr>
          <w:sz w:val="24"/>
          <w:szCs w:val="24"/>
          <w:lang w:eastAsia="en-US"/>
        </w:rPr>
        <w:t xml:space="preserve">  (методист ИМЦ Махова Виктория Александровна, 8(904) 334-34-73).</w:t>
      </w:r>
    </w:p>
    <w:p w:rsidR="009D51AF" w:rsidRPr="00BF0E42" w:rsidRDefault="009D51AF" w:rsidP="00D74DA6">
      <w:pPr>
        <w:pStyle w:val="BodyText2"/>
        <w:spacing w:line="276" w:lineRule="auto"/>
        <w:jc w:val="both"/>
        <w:rPr>
          <w:color w:val="0000FF"/>
          <w:sz w:val="24"/>
          <w:szCs w:val="24"/>
          <w:u w:val="single"/>
          <w:lang w:eastAsia="en-US"/>
        </w:rPr>
      </w:pPr>
    </w:p>
    <w:p w:rsidR="009D51AF" w:rsidRPr="00D74DA6" w:rsidRDefault="009D51AF" w:rsidP="00D74DA6">
      <w:pPr>
        <w:pStyle w:val="ListParagraph"/>
        <w:spacing w:line="276" w:lineRule="auto"/>
        <w:ind w:left="0"/>
        <w:jc w:val="both"/>
        <w:rPr>
          <w:b/>
          <w:sz w:val="24"/>
          <w:szCs w:val="24"/>
        </w:rPr>
      </w:pPr>
      <w:r w:rsidRPr="00D74DA6">
        <w:rPr>
          <w:b/>
          <w:sz w:val="24"/>
          <w:szCs w:val="24"/>
        </w:rPr>
        <w:t xml:space="preserve">4.Порядок проведения </w:t>
      </w:r>
    </w:p>
    <w:p w:rsidR="009D51AF" w:rsidRPr="00D74DA6" w:rsidRDefault="009D51AF" w:rsidP="00D74DA6">
      <w:pPr>
        <w:spacing w:after="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4.1. Для проведения фестиваля создается организационный комитет, в состав которого входят методисты ИМЦ и опытные учителя в области преподавания музыки. Состав утверждается приказом директора ИМЦ.</w:t>
      </w:r>
    </w:p>
    <w:p w:rsidR="009D51AF" w:rsidRPr="00D74DA6" w:rsidRDefault="009D51AF" w:rsidP="00D74DA6">
      <w:pPr>
        <w:spacing w:after="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4.2. Организационный комитет осуществляет подготовку и проведение фестиваля:</w:t>
      </w:r>
    </w:p>
    <w:p w:rsidR="009D51AF" w:rsidRPr="00D74DA6" w:rsidRDefault="009D51AF" w:rsidP="00D74DA6">
      <w:pPr>
        <w:spacing w:after="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- определяет, согласовывает и утверждает дату и время проведения фестиваля;</w:t>
      </w:r>
    </w:p>
    <w:p w:rsidR="009D51AF" w:rsidRPr="00D74DA6" w:rsidRDefault="009D51AF" w:rsidP="00D74DA6">
      <w:pPr>
        <w:spacing w:after="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- собирает заявки от коллективов ОУ;</w:t>
      </w:r>
    </w:p>
    <w:p w:rsidR="009D51AF" w:rsidRPr="00D74DA6" w:rsidRDefault="009D51AF" w:rsidP="00D74DA6">
      <w:pPr>
        <w:spacing w:after="0" w:line="276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- информирует коллективы о дате, месте и времени проведения фестиваля.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Фестиваль</w:t>
      </w:r>
      <w:r w:rsidRPr="00D74DA6">
        <w:rPr>
          <w:rFonts w:ascii="Times New Roman" w:hAnsi="Times New Roman"/>
          <w:sz w:val="24"/>
          <w:szCs w:val="24"/>
        </w:rPr>
        <w:t xml:space="preserve"> проводится по следующим номинациям:</w:t>
      </w:r>
    </w:p>
    <w:p w:rsidR="009D51AF" w:rsidRPr="00D74DA6" w:rsidRDefault="009D51AF" w:rsidP="00D74DA6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ансамбль свирелей и блокфлейт;</w:t>
      </w:r>
    </w:p>
    <w:p w:rsidR="009D51AF" w:rsidRPr="00D74DA6" w:rsidRDefault="009D51AF" w:rsidP="00D74DA6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ансамбль детских элементарных музыкальных инструментов;</w:t>
      </w:r>
    </w:p>
    <w:p w:rsidR="009D51AF" w:rsidRPr="00D74DA6" w:rsidRDefault="009D51AF" w:rsidP="00D74DA6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contextualSpacing/>
        <w:jc w:val="both"/>
        <w:outlineLvl w:val="2"/>
        <w:rPr>
          <w:sz w:val="24"/>
          <w:szCs w:val="24"/>
          <w:lang w:eastAsia="ar-SA"/>
        </w:rPr>
      </w:pPr>
      <w:r w:rsidRPr="00D74DA6">
        <w:rPr>
          <w:sz w:val="24"/>
          <w:szCs w:val="24"/>
          <w:lang w:eastAsia="ar-SA"/>
        </w:rPr>
        <w:t>сольное исполнительство.</w:t>
      </w:r>
    </w:p>
    <w:p w:rsidR="009D51AF" w:rsidRPr="00D74DA6" w:rsidRDefault="009D51AF" w:rsidP="00D74DA6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Фестиваль</w:t>
      </w:r>
      <w:r w:rsidRPr="00D74DA6">
        <w:rPr>
          <w:rFonts w:ascii="Times New Roman" w:hAnsi="Times New Roman"/>
          <w:sz w:val="24"/>
          <w:szCs w:val="24"/>
        </w:rPr>
        <w:t xml:space="preserve"> проводится в трех возрастных группах:</w:t>
      </w:r>
    </w:p>
    <w:p w:rsidR="009D51AF" w:rsidRPr="00D74DA6" w:rsidRDefault="009D51AF" w:rsidP="00D74DA6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I группа – младшая (1-4 классы);</w:t>
      </w:r>
    </w:p>
    <w:p w:rsidR="009D51AF" w:rsidRPr="00D74DA6" w:rsidRDefault="009D51AF" w:rsidP="00D74DA6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II группа – средняя (5-7 классы);</w:t>
      </w:r>
    </w:p>
    <w:p w:rsidR="009D51AF" w:rsidRPr="00D74DA6" w:rsidRDefault="009D51AF" w:rsidP="00D74DA6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III группа – старшая (8-11 классы).</w:t>
      </w:r>
    </w:p>
    <w:p w:rsidR="009D51AF" w:rsidRPr="00D74DA6" w:rsidRDefault="009D51AF" w:rsidP="00D74DA6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Возрастная группа определяется по старшему участнику ансамбля.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 xml:space="preserve">4.5. Для участия в фестивале участник формирует программу выступления. Программа выступления должна быть представлена одним или двумя музыкальными произведениями. 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При демонстрации исполнения музыкальных произведений допускается участие концертмейстера, использование фонограмм.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4.6 Для участия в фестивале представляются:</w:t>
      </w:r>
    </w:p>
    <w:p w:rsidR="009D51AF" w:rsidRPr="00D74DA6" w:rsidRDefault="009D51AF" w:rsidP="00D74DA6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ноты исполняемых произведений;</w:t>
      </w:r>
    </w:p>
    <w:p w:rsidR="009D51AF" w:rsidRPr="006A726B" w:rsidRDefault="009D51AF" w:rsidP="006A726B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4DA6">
        <w:t xml:space="preserve">заявка, заполненная по форме, согласно Приложению 1. </w:t>
      </w:r>
    </w:p>
    <w:p w:rsidR="009D51AF" w:rsidRPr="00D74DA6" w:rsidRDefault="009D51AF" w:rsidP="00D74DA6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66DC8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5.</w:t>
      </w:r>
      <w:r w:rsidRPr="00366DC8">
        <w:rPr>
          <w:rStyle w:val="Hyperlink"/>
          <w:rFonts w:ascii="Times New Roman" w:hAnsi="Times New Roman"/>
          <w:color w:val="auto"/>
          <w:sz w:val="24"/>
          <w:szCs w:val="24"/>
        </w:rPr>
        <w:t xml:space="preserve"> </w:t>
      </w:r>
      <w:r w:rsidRPr="00D74DA6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  <w:bookmarkStart w:id="0" w:name="_GoBack"/>
      <w:bookmarkEnd w:id="0"/>
    </w:p>
    <w:p w:rsidR="009D51AF" w:rsidRPr="00D74DA6" w:rsidRDefault="009D51AF" w:rsidP="00D74DA6">
      <w:pPr>
        <w:pStyle w:val="BodyText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74DA6">
        <w:rPr>
          <w:sz w:val="24"/>
          <w:szCs w:val="24"/>
        </w:rPr>
        <w:t>.1 Участники получают дипломы лауреатов фестиваля.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D51AF" w:rsidRPr="00D74DA6" w:rsidRDefault="009D51AF" w:rsidP="00D74DA6">
      <w:pPr>
        <w:pStyle w:val="BodyText2"/>
        <w:spacing w:line="276" w:lineRule="auto"/>
        <w:jc w:val="right"/>
        <w:rPr>
          <w:i/>
          <w:sz w:val="24"/>
          <w:szCs w:val="24"/>
        </w:rPr>
      </w:pPr>
      <w:r w:rsidRPr="00D74DA6">
        <w:rPr>
          <w:i/>
          <w:sz w:val="24"/>
          <w:szCs w:val="24"/>
        </w:rPr>
        <w:t>Приложение 1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51AF" w:rsidRPr="00D74DA6" w:rsidRDefault="009D51AF" w:rsidP="00D74DA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4DA6">
        <w:rPr>
          <w:rFonts w:ascii="Times New Roman" w:hAnsi="Times New Roman"/>
          <w:b/>
          <w:sz w:val="24"/>
          <w:szCs w:val="24"/>
        </w:rPr>
        <w:t>ЗАЯВКА</w:t>
      </w:r>
    </w:p>
    <w:p w:rsidR="009D51AF" w:rsidRPr="00D74DA6" w:rsidRDefault="009D51AF" w:rsidP="00D74DA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74DA6">
        <w:rPr>
          <w:rFonts w:ascii="Times New Roman" w:hAnsi="Times New Roman"/>
          <w:b/>
          <w:sz w:val="24"/>
          <w:szCs w:val="24"/>
        </w:rPr>
        <w:t xml:space="preserve">на участие в межрайонном </w:t>
      </w:r>
      <w:r>
        <w:rPr>
          <w:rFonts w:ascii="Times New Roman" w:hAnsi="Times New Roman"/>
          <w:b/>
          <w:sz w:val="24"/>
          <w:szCs w:val="24"/>
        </w:rPr>
        <w:t>фестивале «Играй, свирель!» 2023-2024</w:t>
      </w:r>
      <w:r w:rsidRPr="00D74DA6">
        <w:rPr>
          <w:rFonts w:ascii="Times New Roman" w:hAnsi="Times New Roman"/>
          <w:b/>
          <w:sz w:val="24"/>
          <w:szCs w:val="24"/>
        </w:rPr>
        <w:t xml:space="preserve"> уч. года,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851"/>
        <w:gridCol w:w="1418"/>
        <w:gridCol w:w="1417"/>
        <w:gridCol w:w="1559"/>
        <w:gridCol w:w="1134"/>
        <w:gridCol w:w="2552"/>
        <w:gridCol w:w="992"/>
      </w:tblGrid>
      <w:tr w:rsidR="009D51AF" w:rsidRPr="00D74DA6" w:rsidTr="00A17402">
        <w:trPr>
          <w:trHeight w:val="1200"/>
          <w:jc w:val="center"/>
        </w:trPr>
        <w:tc>
          <w:tcPr>
            <w:tcW w:w="56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D74DA6">
              <w:rPr>
                <w:bCs/>
              </w:rPr>
              <w:t>№ п/п</w:t>
            </w:r>
          </w:p>
        </w:tc>
        <w:tc>
          <w:tcPr>
            <w:tcW w:w="851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№ ОУ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район</w:t>
            </w:r>
          </w:p>
        </w:tc>
        <w:tc>
          <w:tcPr>
            <w:tcW w:w="1418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Название коллектива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(количество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участников)</w:t>
            </w:r>
          </w:p>
        </w:tc>
        <w:tc>
          <w:tcPr>
            <w:tcW w:w="141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Возраст участников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(класс)</w:t>
            </w:r>
          </w:p>
        </w:tc>
        <w:tc>
          <w:tcPr>
            <w:tcW w:w="1559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Программа выступления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(по порядку)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 xml:space="preserve">авторы произведений </w:t>
            </w:r>
            <w:r w:rsidRPr="00D74DA6">
              <w:rPr>
                <w:b/>
              </w:rPr>
              <w:t>Фамилия и имя</w:t>
            </w:r>
          </w:p>
        </w:tc>
        <w:tc>
          <w:tcPr>
            <w:tcW w:w="1134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Хронометраж</w:t>
            </w:r>
          </w:p>
        </w:tc>
        <w:tc>
          <w:tcPr>
            <w:tcW w:w="255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 xml:space="preserve">ФИО руководителя 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(полностью)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ФИО Концертмейстера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(полностью)</w:t>
            </w:r>
          </w:p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D74DA6">
              <w:rPr>
                <w:b/>
              </w:rPr>
              <w:t>контактные телефоны, стаж работы в данном учреждении</w:t>
            </w:r>
          </w:p>
        </w:tc>
        <w:tc>
          <w:tcPr>
            <w:tcW w:w="99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74DA6">
              <w:t>Доп. информация</w:t>
            </w:r>
          </w:p>
        </w:tc>
      </w:tr>
      <w:tr w:rsidR="009D51AF" w:rsidRPr="00D74DA6" w:rsidTr="00A17402">
        <w:trPr>
          <w:trHeight w:val="361"/>
          <w:jc w:val="center"/>
        </w:trPr>
        <w:tc>
          <w:tcPr>
            <w:tcW w:w="56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18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1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559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134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55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9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D51AF" w:rsidRPr="00D74DA6" w:rsidTr="00A17402">
        <w:trPr>
          <w:trHeight w:val="361"/>
          <w:jc w:val="center"/>
        </w:trPr>
        <w:tc>
          <w:tcPr>
            <w:tcW w:w="56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18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1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559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134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55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9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D51AF" w:rsidRPr="00D74DA6" w:rsidTr="00A17402">
        <w:trPr>
          <w:trHeight w:val="361"/>
          <w:jc w:val="center"/>
        </w:trPr>
        <w:tc>
          <w:tcPr>
            <w:tcW w:w="56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18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417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559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134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55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992" w:type="dxa"/>
          </w:tcPr>
          <w:p w:rsidR="009D51AF" w:rsidRPr="00D74DA6" w:rsidRDefault="009D51AF" w:rsidP="00D74DA6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9D51AF" w:rsidRPr="00D74DA6" w:rsidRDefault="009D51AF" w:rsidP="00D74DA6">
      <w:pPr>
        <w:pStyle w:val="BodyText2"/>
        <w:spacing w:line="276" w:lineRule="auto"/>
        <w:jc w:val="both"/>
        <w:rPr>
          <w:sz w:val="24"/>
          <w:szCs w:val="24"/>
        </w:rPr>
      </w:pPr>
    </w:p>
    <w:p w:rsidR="009D51AF" w:rsidRDefault="009D51AF" w:rsidP="00D74DA6">
      <w:pPr>
        <w:pStyle w:val="NormalWeb"/>
        <w:spacing w:before="0" w:beforeAutospacing="0" w:after="0" w:afterAutospacing="0" w:line="276" w:lineRule="auto"/>
        <w:jc w:val="both"/>
      </w:pPr>
    </w:p>
    <w:p w:rsidR="009D51AF" w:rsidRPr="00D74DA6" w:rsidRDefault="009D51AF" w:rsidP="00D74DA6">
      <w:pPr>
        <w:pStyle w:val="NormalWeb"/>
        <w:spacing w:before="0" w:beforeAutospacing="0" w:after="0" w:afterAutospacing="0" w:line="276" w:lineRule="auto"/>
        <w:jc w:val="both"/>
      </w:pPr>
      <w:r w:rsidRPr="00D74DA6">
        <w:t>Дата___________________</w:t>
      </w: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D51AF" w:rsidRPr="00D74DA6" w:rsidRDefault="009D51AF" w:rsidP="00D74DA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4DA6">
        <w:rPr>
          <w:rFonts w:ascii="Times New Roman" w:hAnsi="Times New Roman"/>
          <w:sz w:val="24"/>
          <w:szCs w:val="24"/>
        </w:rPr>
        <w:t>Директор ОУ_________________________        __________________________</w:t>
      </w:r>
      <w:r w:rsidRPr="00D74DA6">
        <w:rPr>
          <w:rFonts w:ascii="Times New Roman" w:hAnsi="Times New Roman"/>
          <w:sz w:val="24"/>
          <w:szCs w:val="24"/>
        </w:rPr>
        <w:tab/>
      </w:r>
      <w:r w:rsidRPr="00D74DA6">
        <w:rPr>
          <w:rFonts w:ascii="Times New Roman" w:hAnsi="Times New Roman"/>
          <w:sz w:val="24"/>
          <w:szCs w:val="24"/>
        </w:rPr>
        <w:tab/>
      </w:r>
    </w:p>
    <w:sectPr w:rsidR="009D51AF" w:rsidRPr="00D74DA6" w:rsidSect="000D48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84B"/>
    <w:multiLevelType w:val="hybridMultilevel"/>
    <w:tmpl w:val="85F80A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727C17"/>
    <w:multiLevelType w:val="hybridMultilevel"/>
    <w:tmpl w:val="980A4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A349F"/>
    <w:multiLevelType w:val="hybridMultilevel"/>
    <w:tmpl w:val="F40AA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7849F4"/>
    <w:multiLevelType w:val="hybridMultilevel"/>
    <w:tmpl w:val="9DB492CE"/>
    <w:lvl w:ilvl="0" w:tplc="B164E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1"/>
        <w:szCs w:val="21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D8C4710"/>
    <w:multiLevelType w:val="hybridMultilevel"/>
    <w:tmpl w:val="588C5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F5117D"/>
    <w:multiLevelType w:val="hybridMultilevel"/>
    <w:tmpl w:val="2DF0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0767D3"/>
    <w:multiLevelType w:val="hybridMultilevel"/>
    <w:tmpl w:val="BBB8F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064"/>
    <w:rsid w:val="000006ED"/>
    <w:rsid w:val="00005334"/>
    <w:rsid w:val="000D4890"/>
    <w:rsid w:val="000E220D"/>
    <w:rsid w:val="0010278F"/>
    <w:rsid w:val="001231A7"/>
    <w:rsid w:val="001648D5"/>
    <w:rsid w:val="001D49B5"/>
    <w:rsid w:val="002253A0"/>
    <w:rsid w:val="00277AD5"/>
    <w:rsid w:val="00315926"/>
    <w:rsid w:val="00366DC8"/>
    <w:rsid w:val="003C36C0"/>
    <w:rsid w:val="003E7D5F"/>
    <w:rsid w:val="00422C7F"/>
    <w:rsid w:val="00454676"/>
    <w:rsid w:val="004643CB"/>
    <w:rsid w:val="00517C37"/>
    <w:rsid w:val="00577318"/>
    <w:rsid w:val="0058428A"/>
    <w:rsid w:val="00611FB9"/>
    <w:rsid w:val="00654486"/>
    <w:rsid w:val="00660C9F"/>
    <w:rsid w:val="00667E89"/>
    <w:rsid w:val="006A1396"/>
    <w:rsid w:val="006A726B"/>
    <w:rsid w:val="00722CF6"/>
    <w:rsid w:val="00785716"/>
    <w:rsid w:val="00792F5C"/>
    <w:rsid w:val="007A5FB8"/>
    <w:rsid w:val="007E3064"/>
    <w:rsid w:val="00832695"/>
    <w:rsid w:val="008B10F1"/>
    <w:rsid w:val="009A1A9C"/>
    <w:rsid w:val="009C7F23"/>
    <w:rsid w:val="009D51AF"/>
    <w:rsid w:val="00A17402"/>
    <w:rsid w:val="00A27C8B"/>
    <w:rsid w:val="00AD5B81"/>
    <w:rsid w:val="00AE5D79"/>
    <w:rsid w:val="00AF00BC"/>
    <w:rsid w:val="00BA204D"/>
    <w:rsid w:val="00BB3CC8"/>
    <w:rsid w:val="00BE09E6"/>
    <w:rsid w:val="00BF0E42"/>
    <w:rsid w:val="00C378C9"/>
    <w:rsid w:val="00CF0BC9"/>
    <w:rsid w:val="00D726F2"/>
    <w:rsid w:val="00D74DA6"/>
    <w:rsid w:val="00F23824"/>
    <w:rsid w:val="00FF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A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89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48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8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48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0D489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48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0D489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4890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D4890"/>
    <w:rPr>
      <w:rFonts w:cs="Times New Roman"/>
      <w:color w:val="0000FF"/>
      <w:u w:val="single"/>
    </w:rPr>
  </w:style>
  <w:style w:type="paragraph" w:styleId="ListParagraph">
    <w:name w:val="List Paragraph"/>
    <w:aliases w:val="Bullet 1,Use Case List Paragraph,Нумерованый список"/>
    <w:basedOn w:val="Normal"/>
    <w:link w:val="ListParagraphChar"/>
    <w:uiPriority w:val="99"/>
    <w:qFormat/>
    <w:rsid w:val="000D4890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0D4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0D4890"/>
  </w:style>
  <w:style w:type="character" w:styleId="Strong">
    <w:name w:val="Strong"/>
    <w:basedOn w:val="DefaultParagraphFont"/>
    <w:uiPriority w:val="99"/>
    <w:qFormat/>
    <w:rsid w:val="000D4890"/>
    <w:rPr>
      <w:rFonts w:cs="Times New Roman"/>
      <w:b/>
    </w:rPr>
  </w:style>
  <w:style w:type="character" w:customStyle="1" w:styleId="ListParagraphChar">
    <w:name w:val="List Paragraph Char"/>
    <w:aliases w:val="Bullet 1 Char,Use Case List Paragraph Char,Нумерованый список Char"/>
    <w:link w:val="ListParagraph"/>
    <w:uiPriority w:val="99"/>
    <w:locked/>
    <w:rsid w:val="00D726F2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gornova\Downloads\(v.makhova@rambler.ru)" TargetMode="External"/><Relationship Id="rId5" Type="http://schemas.openxmlformats.org/officeDocument/2006/relationships/hyperlink" Target="mailto:v.makhov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591</Words>
  <Characters>3375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Владимир</cp:lastModifiedBy>
  <cp:revision>9</cp:revision>
  <dcterms:created xsi:type="dcterms:W3CDTF">2023-04-04T10:38:00Z</dcterms:created>
  <dcterms:modified xsi:type="dcterms:W3CDTF">2024-03-24T18:15:00Z</dcterms:modified>
</cp:coreProperties>
</file>