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EB" w:rsidRPr="004116EB" w:rsidRDefault="004116EB" w:rsidP="006C2F3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учреждение дополнительного профессионального педагогического образования центр повышения квалификации специалистов </w:t>
      </w:r>
    </w:p>
    <w:p w:rsidR="004116EB" w:rsidRPr="004116EB" w:rsidRDefault="004116EB" w:rsidP="006C2F3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>"Информационно-методический центр" Кировского района Санкт-Петербурга</w:t>
      </w:r>
    </w:p>
    <w:p w:rsidR="004116EB" w:rsidRPr="004116EB" w:rsidRDefault="004116EB" w:rsidP="006C2F3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Санкт-Петербург, ул. Зины Портновой, д.3, тел: 753-79-37; 753-56-53</w:t>
      </w:r>
    </w:p>
    <w:p w:rsidR="004116EB" w:rsidRPr="004116EB" w:rsidRDefault="004116EB" w:rsidP="006C2F3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6EB" w:rsidRPr="004116EB" w:rsidRDefault="004116EB" w:rsidP="006C2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39DA" w:rsidRDefault="004116EB" w:rsidP="006C2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</w:t>
      </w:r>
      <w:r w:rsidR="000A3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тическая справка по </w:t>
      </w:r>
      <w:r w:rsidRPr="00411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</w:t>
      </w:r>
      <w:r w:rsidR="000A3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411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мониторинга </w:t>
      </w:r>
    </w:p>
    <w:p w:rsidR="004116EB" w:rsidRPr="004116EB" w:rsidRDefault="004116EB" w:rsidP="006C2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дополнительного профессионального образования </w:t>
      </w:r>
    </w:p>
    <w:p w:rsidR="004116EB" w:rsidRPr="004116EB" w:rsidRDefault="004116EB" w:rsidP="006C2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ИМЦ и организации обучения педагогических и руководящих работников</w:t>
      </w:r>
    </w:p>
    <w:p w:rsidR="004116EB" w:rsidRPr="004116EB" w:rsidRDefault="004116EB" w:rsidP="006C2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Кировского района Санкт-Петербурга</w:t>
      </w:r>
    </w:p>
    <w:p w:rsidR="004116EB" w:rsidRPr="004116EB" w:rsidRDefault="004116EB" w:rsidP="006C2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8F0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11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8F0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11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4116EB" w:rsidRPr="00AC0997" w:rsidRDefault="004116EB" w:rsidP="006C2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F3D" w:rsidRPr="00FD7278" w:rsidRDefault="00AC0997" w:rsidP="006C2F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F1069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 202</w:t>
      </w:r>
      <w:r w:rsidR="008F055F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F1069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EC3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Кировском районе Санкт-Петербурга </w:t>
      </w:r>
      <w:r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мониторинг</w:t>
      </w:r>
      <w:r w:rsidR="00D51AD0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3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51AD0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оценке</w:t>
      </w:r>
      <w:r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AD0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0F1069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профессионального образования</w:t>
      </w:r>
      <w:r w:rsidR="006A6EC3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Мониторинг проведен</w:t>
      </w:r>
      <w:r w:rsidR="000F1069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</w:t>
      </w:r>
      <w:r w:rsidR="006A6EC3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="000F1069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</w:t>
      </w:r>
      <w:r w:rsidR="006A6EC3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="000F1069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6A6EC3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0F1069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профессионального педагогического образования центр</w:t>
      </w:r>
      <w:r w:rsidR="006A6EC3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F1069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специалистов "Информационно-методический центр" Кировского района Санкт-Петербурга</w:t>
      </w:r>
      <w:r w:rsidR="006C2F3D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Положением об оценке качества дополнительного профессионального образования в ГБУ ДППО ЦПКС «Информационно-методический центр» Кировского района Санкт-Петербурга</w:t>
      </w:r>
      <w:r w:rsidR="004C0D80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F3D" w:rsidRPr="00EC14B2" w:rsidRDefault="006C2F3D" w:rsidP="006C2F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4B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мониторинга:</w:t>
      </w:r>
    </w:p>
    <w:p w:rsidR="006C2F3D" w:rsidRPr="00FD7278" w:rsidRDefault="006C2F3D" w:rsidP="006C2F3D">
      <w:pPr>
        <w:tabs>
          <w:tab w:val="left" w:pos="472"/>
        </w:tabs>
        <w:spacing w:after="0"/>
        <w:ind w:left="1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и анализ полной и оперативной информации о функционировании и развитии системы ДПО в ИМЦ для принятия соответствующих управленческих решений, направленных на повышение качества образования по ДПП ПК;</w:t>
      </w:r>
    </w:p>
    <w:p w:rsidR="006C2F3D" w:rsidRPr="00FD7278" w:rsidRDefault="006C2F3D" w:rsidP="006C2F3D">
      <w:pPr>
        <w:tabs>
          <w:tab w:val="left" w:pos="451"/>
        </w:tabs>
        <w:spacing w:after="0"/>
        <w:ind w:left="1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повышению квалификации и приобретению новых компетенций слушателями, принимающими участие в ДПО;</w:t>
      </w:r>
    </w:p>
    <w:p w:rsidR="006C2F3D" w:rsidRPr="00FD7278" w:rsidRDefault="006C2F3D" w:rsidP="006C2F3D">
      <w:pPr>
        <w:tabs>
          <w:tab w:val="left" w:pos="451"/>
        </w:tabs>
        <w:spacing w:after="0"/>
        <w:ind w:left="1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участникам образовательного процесса и общественности достоверной информации о качестве образовательных услуг;</w:t>
      </w:r>
    </w:p>
    <w:p w:rsidR="006C2F3D" w:rsidRPr="00FD7278" w:rsidRDefault="006C2F3D" w:rsidP="006C2F3D">
      <w:pPr>
        <w:tabs>
          <w:tab w:val="left" w:pos="472"/>
        </w:tabs>
        <w:spacing w:after="0"/>
        <w:ind w:left="1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участию работодателей в процессе реализации ДПП ПК;</w:t>
      </w:r>
    </w:p>
    <w:p w:rsidR="006C2F3D" w:rsidRPr="00FD7278" w:rsidRDefault="006C2F3D" w:rsidP="006C2F3D">
      <w:pPr>
        <w:tabs>
          <w:tab w:val="left" w:pos="472"/>
        </w:tabs>
        <w:spacing w:after="0"/>
        <w:ind w:left="1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разработка государственного задания по предоставлению образовательных услуг и прогнозирование </w:t>
      </w:r>
      <w:r w:rsidR="00EC1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</w:t>
      </w:r>
      <w:r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дополнительных образовательных услуг в ИМЦ.</w:t>
      </w:r>
    </w:p>
    <w:p w:rsidR="006C2F3D" w:rsidRPr="00EC14B2" w:rsidRDefault="00AF185C" w:rsidP="006C2F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ДПО посредством реализации ДПП ПК пров</w:t>
      </w:r>
      <w:r w:rsidR="006C2F3D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едена </w:t>
      </w:r>
      <w:r w:rsidR="00EC1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графику </w:t>
      </w:r>
      <w:r w:rsidR="006C2F3D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</w:t>
      </w:r>
      <w:r w:rsidR="00EC1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="006C2F3D" w:rsidRPr="00EC14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формах:</w:t>
      </w:r>
    </w:p>
    <w:p w:rsidR="006C2F3D" w:rsidRPr="00FD7278" w:rsidRDefault="00EC14B2" w:rsidP="006C2F3D">
      <w:pPr>
        <w:pStyle w:val="a6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D7278">
        <w:rPr>
          <w:rFonts w:ascii="Times New Roman" w:hAnsi="Times New Roman" w:cs="Times New Roman"/>
          <w:sz w:val="24"/>
          <w:szCs w:val="24"/>
        </w:rPr>
        <w:t>екабрь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Pr="00FD7278">
        <w:rPr>
          <w:rFonts w:ascii="Times New Roman" w:hAnsi="Times New Roman" w:cs="Times New Roman"/>
          <w:sz w:val="24"/>
          <w:szCs w:val="24"/>
        </w:rPr>
        <w:t>, август</w:t>
      </w:r>
      <w:r>
        <w:rPr>
          <w:rFonts w:ascii="Times New Roman" w:hAnsi="Times New Roman" w:cs="Times New Roman"/>
          <w:sz w:val="24"/>
          <w:szCs w:val="24"/>
        </w:rPr>
        <w:t xml:space="preserve"> 2022 - </w:t>
      </w:r>
      <w:r w:rsidRPr="00FD7278">
        <w:rPr>
          <w:rFonts w:ascii="Times New Roman" w:hAnsi="Times New Roman" w:cs="Times New Roman"/>
          <w:sz w:val="24"/>
          <w:szCs w:val="24"/>
        </w:rPr>
        <w:t xml:space="preserve"> </w:t>
      </w:r>
      <w:r w:rsidR="006C2F3D" w:rsidRPr="00FD7278">
        <w:rPr>
          <w:rFonts w:ascii="Times New Roman" w:hAnsi="Times New Roman" w:cs="Times New Roman"/>
          <w:sz w:val="24"/>
          <w:szCs w:val="24"/>
        </w:rPr>
        <w:t>при формировании учебного плана и принятии новых программ ИМЦ</w:t>
      </w:r>
      <w:r>
        <w:rPr>
          <w:rFonts w:ascii="Times New Roman" w:hAnsi="Times New Roman" w:cs="Times New Roman"/>
          <w:sz w:val="24"/>
          <w:szCs w:val="24"/>
        </w:rPr>
        <w:t xml:space="preserve">. Проведен </w:t>
      </w:r>
      <w:r w:rsidR="006C2F3D" w:rsidRPr="00FD7278">
        <w:rPr>
          <w:rFonts w:ascii="Times New Roman" w:hAnsi="Times New Roman" w:cs="Times New Roman"/>
          <w:sz w:val="24"/>
          <w:szCs w:val="24"/>
        </w:rPr>
        <w:t>в</w:t>
      </w:r>
      <w:r w:rsidR="00AF185C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нутренн</w:t>
      </w:r>
      <w:r w:rsidR="006C2F3D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="00AF185C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  <w:r w:rsidR="006C2F3D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85C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разработки и реа</w:t>
      </w:r>
      <w:r w:rsidR="006C2F3D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лизации программ в ИМЦ посредством проведения экспертизы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2F3D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F3D" w:rsidRPr="00FD7278" w:rsidRDefault="00EC14B2" w:rsidP="006C2F3D">
      <w:pPr>
        <w:pStyle w:val="a6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C2F3D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окончания </w:t>
      </w:r>
      <w:r w:rsidR="006C2F3D" w:rsidRPr="00FD7278">
        <w:rPr>
          <w:rStyle w:val="20"/>
          <w:sz w:val="24"/>
          <w:szCs w:val="24"/>
        </w:rPr>
        <w:t xml:space="preserve">обучения по каждой </w:t>
      </w:r>
      <w:r>
        <w:rPr>
          <w:rStyle w:val="20"/>
          <w:sz w:val="24"/>
          <w:szCs w:val="24"/>
        </w:rPr>
        <w:t xml:space="preserve">образовательной </w:t>
      </w:r>
      <w:r w:rsidR="006C2F3D" w:rsidRPr="00FD7278">
        <w:rPr>
          <w:rStyle w:val="20"/>
          <w:sz w:val="24"/>
          <w:szCs w:val="24"/>
        </w:rPr>
        <w:t xml:space="preserve">программе </w:t>
      </w:r>
      <w:r w:rsidR="006C2F3D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  <w:r w:rsidR="006C2F3D" w:rsidRPr="00FD7278">
        <w:rPr>
          <w:rFonts w:ascii="Times New Roman" w:hAnsi="Times New Roman" w:cs="Times New Roman"/>
          <w:sz w:val="24"/>
          <w:szCs w:val="24"/>
        </w:rPr>
        <w:t>нализ отзывов потребителей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. Использованы данные </w:t>
      </w:r>
      <w:r w:rsidR="006C2F3D" w:rsidRPr="00FD7278">
        <w:rPr>
          <w:rFonts w:ascii="Times New Roman" w:hAnsi="Times New Roman" w:cs="Times New Roman"/>
          <w:sz w:val="24"/>
          <w:szCs w:val="24"/>
        </w:rPr>
        <w:t>анкет</w:t>
      </w:r>
      <w:r>
        <w:rPr>
          <w:rFonts w:ascii="Times New Roman" w:hAnsi="Times New Roman" w:cs="Times New Roman"/>
          <w:sz w:val="24"/>
          <w:szCs w:val="24"/>
        </w:rPr>
        <w:t xml:space="preserve">ирования </w:t>
      </w:r>
      <w:r w:rsidR="006C2F3D" w:rsidRPr="00FD7278">
        <w:rPr>
          <w:rFonts w:ascii="Times New Roman" w:hAnsi="Times New Roman" w:cs="Times New Roman"/>
          <w:sz w:val="24"/>
          <w:szCs w:val="24"/>
        </w:rPr>
        <w:t xml:space="preserve">слушателей </w:t>
      </w:r>
      <w:r>
        <w:rPr>
          <w:rFonts w:ascii="Times New Roman" w:hAnsi="Times New Roman" w:cs="Times New Roman"/>
          <w:sz w:val="24"/>
          <w:szCs w:val="24"/>
        </w:rPr>
        <w:t xml:space="preserve">на предмет </w:t>
      </w:r>
      <w:r w:rsidR="006C2F3D" w:rsidRPr="00FD7278">
        <w:rPr>
          <w:rFonts w:ascii="Times New Roman" w:hAnsi="Times New Roman" w:cs="Times New Roman"/>
          <w:sz w:val="24"/>
          <w:szCs w:val="24"/>
        </w:rPr>
        <w:t>удовлетворенности потребителей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4F17" w:rsidRPr="00FD7278" w:rsidRDefault="00EC14B2" w:rsidP="006C2F3D">
      <w:pPr>
        <w:pStyle w:val="a6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завершении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образовательным программам - </w:t>
      </w:r>
      <w:r w:rsidR="006C2F3D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данные по завершившим обучение по ДПП ПК</w:t>
      </w:r>
      <w:r w:rsidR="00664F17" w:rsidRPr="00FD72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7A48" w:rsidRPr="00C33BD8" w:rsidRDefault="006A6EC3" w:rsidP="006C2F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001F"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</w:t>
      </w:r>
      <w:r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7A48"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обработана информация и </w:t>
      </w:r>
      <w:r w:rsidR="00777A48"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имеющиеся в ИМЦ</w:t>
      </w:r>
      <w:r w:rsidR="00777A48"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7A48" w:rsidRPr="00C33BD8" w:rsidRDefault="00777A48" w:rsidP="006C2F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поступивших заявок на</w:t>
      </w:r>
      <w:r w:rsidR="003B4A20"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от образовательных уч</w:t>
      </w:r>
      <w:r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реждений района;</w:t>
      </w:r>
    </w:p>
    <w:p w:rsidR="00777A48" w:rsidRPr="00C33BD8" w:rsidRDefault="003B4A20" w:rsidP="006C2F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</w:t>
      </w:r>
      <w:r w:rsidR="007D3D2F"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риказы о зачислении, отражающие</w:t>
      </w:r>
      <w:r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D2F"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педагогов, которые проходят обучение;</w:t>
      </w:r>
    </w:p>
    <w:p w:rsidR="007D3D2F" w:rsidRPr="00C33BD8" w:rsidRDefault="007D3D2F" w:rsidP="006C2F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протоколы итоговой аттестационной комиссии, где отражен</w:t>
      </w:r>
      <w:r w:rsidR="00EC14B2">
        <w:rPr>
          <w:rFonts w:ascii="Times New Roman" w:eastAsia="Times New Roman" w:hAnsi="Times New Roman" w:cs="Times New Roman"/>
          <w:sz w:val="24"/>
          <w:szCs w:val="24"/>
          <w:lang w:eastAsia="ru-RU"/>
        </w:rPr>
        <w:t>ы данные по количеству завершивших обучение</w:t>
      </w:r>
      <w:r w:rsidR="00951CE3"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1CE3" w:rsidRPr="00951CE3" w:rsidRDefault="00951CE3" w:rsidP="006C2F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обработка результатов анкеты </w:t>
      </w:r>
      <w:r w:rsidR="00EC1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слушателей ДПП ПК</w:t>
      </w:r>
      <w:r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6EB" w:rsidRPr="004116EB" w:rsidRDefault="004116EB" w:rsidP="006C2F3D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1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ab/>
      </w:r>
      <w:r w:rsidR="00664F17" w:rsidRPr="00C33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Проведенный мониторинг показал, что в</w:t>
      </w:r>
      <w:r w:rsidR="006A6EC3"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33BD8"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6EC3"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33BD8"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6EC3" w:rsidRPr="00C33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все поступившие заявки от образовательных учреждений удовлетворены на 100 %. Сбор осуществлен </w:t>
      </w:r>
      <w:r w:rsidR="00AC0997" w:rsidRPr="00C33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6A6EC3" w:rsidRPr="00C33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электронном виде в </w:t>
      </w:r>
      <w:r w:rsidR="007C523E" w:rsidRPr="00C33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начале каждого учебного полугодия</w:t>
      </w:r>
      <w:r w:rsidR="00AC0997" w:rsidRPr="00C33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электронном виде по ссылкам</w:t>
      </w:r>
      <w:r w:rsidRPr="00C33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411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8F055F" w:rsidRDefault="006D2D92" w:rsidP="008F055F">
      <w:pPr>
        <w:numPr>
          <w:ilvl w:val="0"/>
          <w:numId w:val="3"/>
        </w:numPr>
        <w:tabs>
          <w:tab w:val="left" w:pos="426"/>
        </w:tabs>
        <w:spacing w:after="0"/>
        <w:jc w:val="both"/>
        <w:outlineLvl w:val="0"/>
        <w:rPr>
          <w:rStyle w:val="a7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</w:pPr>
      <w:hyperlink r:id="rId9" w:history="1">
        <w:r w:rsidR="008F055F" w:rsidRPr="002A303A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https://forms.yandex.ru/u/63d9048ac417f3989b0c7182/</w:t>
        </w:r>
      </w:hyperlink>
      <w:r w:rsidR="008F055F">
        <w:rPr>
          <w:rStyle w:val="a7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 xml:space="preserve"> </w:t>
      </w:r>
    </w:p>
    <w:p w:rsidR="00AC0997" w:rsidRPr="008F055F" w:rsidRDefault="008F055F" w:rsidP="008F055F">
      <w:pPr>
        <w:numPr>
          <w:ilvl w:val="0"/>
          <w:numId w:val="3"/>
        </w:numPr>
        <w:tabs>
          <w:tab w:val="left" w:pos="426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55F">
        <w:rPr>
          <w:rStyle w:val="a7"/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https://forms.yandex.ru/u/63d8fc8002848f1d5b46bf63/</w:t>
      </w:r>
    </w:p>
    <w:p w:rsidR="00D41209" w:rsidRDefault="00D41209" w:rsidP="006C2F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6EB" w:rsidRPr="004116EB" w:rsidRDefault="00EC14B2" w:rsidP="006C2F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A6EC3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F05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6EC3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F05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6EC3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="006A6EC3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ИМЦ реализовано </w:t>
      </w:r>
      <w:r w:rsidR="008F055F" w:rsidRP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116EB" w:rsidRP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профессиональных программ повышения квалификации (ДПП ПК), из них 1</w:t>
      </w:r>
      <w:r w:rsidR="008F055F" w:rsidRP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116EB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рамках государственного задания и </w:t>
      </w:r>
      <w:r w:rsidR="004116EB" w:rsidRP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16EB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F05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государственного задания</w:t>
      </w:r>
      <w:r w:rsidR="004116EB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6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527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</w:t>
      </w:r>
      <w:r w:rsid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E45527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для включения в учебный план ИМЦ основан на </w:t>
      </w:r>
      <w:r w:rsidR="00D41209" w:rsidRPr="00714C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актуальных направлений</w:t>
      </w:r>
      <w:r w:rsid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квалификации, </w:t>
      </w:r>
      <w:r w:rsidR="00D41209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</w:t>
      </w:r>
      <w:r w:rsid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41209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образовательных учреждений района</w:t>
      </w:r>
      <w:r w:rsidR="00D41209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45527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необходимости </w:t>
      </w:r>
      <w:r w:rsid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 выявленных профессиональных дефицитов педагогов.</w:t>
      </w:r>
    </w:p>
    <w:p w:rsidR="00E45527" w:rsidRDefault="00E45527" w:rsidP="006C2F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структура в</w:t>
      </w:r>
      <w:r w:rsidR="00AC0997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C0997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профессиональных программ повышения квалификации </w:t>
      </w:r>
      <w:r w:rsidR="00AC0997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экспертизу</w:t>
      </w:r>
      <w:r w:rsidR="00664F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проведенную специалистами ИМЦ. С</w:t>
      </w:r>
      <w:r w:rsidR="00AC0997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одержание </w:t>
      </w:r>
      <w:r w:rsidR="0066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</w:t>
      </w:r>
      <w:r w:rsidR="00AC0997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обновлено с учетом запросов образовательных учреждений района, а также на основании данных по диагностике профессиональных дефицитов. </w:t>
      </w:r>
    </w:p>
    <w:p w:rsidR="00AC0997" w:rsidRDefault="006A6EC3" w:rsidP="006C2F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</w:t>
      </w:r>
      <w:r w:rsidR="00B4027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 на 2 полугодие 2022 года и 1 полугодие 2023 года </w:t>
      </w:r>
      <w:r w:rsidR="00AC0997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включены </w:t>
      </w:r>
      <w:r w:rsid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="00AC0997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</w:t>
      </w:r>
      <w:r w:rsid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C0997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664F17" w:rsidRPr="000A39DA" w:rsidTr="000A39DA">
        <w:tc>
          <w:tcPr>
            <w:tcW w:w="6912" w:type="dxa"/>
          </w:tcPr>
          <w:p w:rsidR="00664F17" w:rsidRPr="000A39DA" w:rsidRDefault="00664F17" w:rsidP="00664F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Название ДПП ПК, объем</w:t>
            </w:r>
          </w:p>
        </w:tc>
        <w:tc>
          <w:tcPr>
            <w:tcW w:w="2659" w:type="dxa"/>
          </w:tcPr>
          <w:p w:rsidR="00664F17" w:rsidRPr="000A39DA" w:rsidRDefault="00664F17" w:rsidP="006C2F3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Категория слушателей</w:t>
            </w:r>
          </w:p>
        </w:tc>
      </w:tr>
      <w:tr w:rsidR="00664F17" w:rsidRPr="000A39DA" w:rsidTr="000A39DA">
        <w:tc>
          <w:tcPr>
            <w:tcW w:w="6912" w:type="dxa"/>
          </w:tcPr>
          <w:p w:rsidR="00664F17" w:rsidRPr="000A39DA" w:rsidRDefault="00664F17" w:rsidP="007154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15458" w:rsidRPr="00715458">
              <w:rPr>
                <w:rFonts w:ascii="Times New Roman" w:eastAsia="Times New Roman" w:hAnsi="Times New Roman" w:cs="Times New Roman"/>
                <w:lang w:eastAsia="ru-RU"/>
              </w:rPr>
              <w:t>Особенности организации образовательной деятельности по профилактике детского дорожно-транспортного травматизма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» (18 часов)</w:t>
            </w:r>
          </w:p>
        </w:tc>
        <w:tc>
          <w:tcPr>
            <w:tcW w:w="2659" w:type="dxa"/>
          </w:tcPr>
          <w:p w:rsidR="00664F17" w:rsidRPr="00715458" w:rsidRDefault="00602662" w:rsidP="006C2F3D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66117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 ДОУ</w:t>
            </w:r>
          </w:p>
        </w:tc>
      </w:tr>
      <w:tr w:rsidR="00664F17" w:rsidRPr="000A39DA" w:rsidTr="000A39DA">
        <w:tc>
          <w:tcPr>
            <w:tcW w:w="6912" w:type="dxa"/>
          </w:tcPr>
          <w:p w:rsidR="00664F17" w:rsidRPr="000A39DA" w:rsidRDefault="00664F17" w:rsidP="007154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15458">
              <w:rPr>
                <w:rFonts w:ascii="Times New Roman" w:eastAsia="Times New Roman" w:hAnsi="Times New Roman" w:cs="Times New Roman"/>
                <w:lang w:eastAsia="ru-RU"/>
              </w:rPr>
              <w:t>Проектировочные умения старшего воспитателя как условие повы</w:t>
            </w:r>
            <w:r w:rsidR="00715458" w:rsidRPr="00715458">
              <w:rPr>
                <w:rFonts w:ascii="Times New Roman" w:eastAsia="Times New Roman" w:hAnsi="Times New Roman" w:cs="Times New Roman"/>
                <w:lang w:eastAsia="ru-RU"/>
              </w:rPr>
              <w:t>шения качества образования в ДОО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» (</w:t>
            </w:r>
            <w:r w:rsidR="007154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 xml:space="preserve"> часов)</w:t>
            </w:r>
          </w:p>
        </w:tc>
        <w:tc>
          <w:tcPr>
            <w:tcW w:w="2659" w:type="dxa"/>
          </w:tcPr>
          <w:p w:rsidR="00664F17" w:rsidRPr="00715458" w:rsidRDefault="00811A78" w:rsidP="006C2F3D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811A78">
              <w:rPr>
                <w:rFonts w:ascii="Times New Roman" w:eastAsia="Times New Roman" w:hAnsi="Times New Roman" w:cs="Times New Roman"/>
                <w:lang w:eastAsia="ru-RU"/>
              </w:rPr>
              <w:t>таршие воспитатели дошкольных образовательных организаций, заместители заведующих ДОО</w:t>
            </w:r>
          </w:p>
        </w:tc>
      </w:tr>
      <w:tr w:rsidR="00664F17" w:rsidRPr="000A39DA" w:rsidTr="000A39DA">
        <w:tc>
          <w:tcPr>
            <w:tcW w:w="6912" w:type="dxa"/>
          </w:tcPr>
          <w:p w:rsidR="00664F17" w:rsidRPr="000A39DA" w:rsidRDefault="00664F17" w:rsidP="007154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15458">
              <w:rPr>
                <w:rFonts w:ascii="Times New Roman" w:eastAsia="Times New Roman" w:hAnsi="Times New Roman" w:cs="Times New Roman"/>
                <w:lang w:eastAsia="ru-RU"/>
              </w:rPr>
              <w:t xml:space="preserve">Основы работы с сервисами </w:t>
            </w:r>
            <w:r w:rsidR="00715458" w:rsidRPr="00715458">
              <w:rPr>
                <w:rFonts w:ascii="Times New Roman" w:eastAsia="Times New Roman" w:hAnsi="Times New Roman" w:cs="Times New Roman"/>
                <w:lang w:eastAsia="ru-RU"/>
              </w:rPr>
              <w:t>Яндекс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» (</w:t>
            </w:r>
            <w:r w:rsidR="0071545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 xml:space="preserve"> часов)</w:t>
            </w:r>
          </w:p>
        </w:tc>
        <w:tc>
          <w:tcPr>
            <w:tcW w:w="2659" w:type="dxa"/>
          </w:tcPr>
          <w:p w:rsidR="00664F17" w:rsidRPr="00602662" w:rsidRDefault="00602662" w:rsidP="00664F1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Педагогические работники </w:t>
            </w:r>
            <w:r w:rsidRPr="00602662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</w:tr>
      <w:tr w:rsidR="00664F17" w:rsidRPr="000A39DA" w:rsidTr="000A39DA">
        <w:tc>
          <w:tcPr>
            <w:tcW w:w="6912" w:type="dxa"/>
          </w:tcPr>
          <w:p w:rsidR="00664F17" w:rsidRPr="000A39DA" w:rsidRDefault="00664F17" w:rsidP="007154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15458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создание электронных образовательных </w:t>
            </w:r>
            <w:r w:rsidR="00715458" w:rsidRPr="00715458">
              <w:rPr>
                <w:rFonts w:ascii="Times New Roman" w:eastAsia="Times New Roman" w:hAnsi="Times New Roman" w:cs="Times New Roman"/>
                <w:lang w:eastAsia="ru-RU"/>
              </w:rPr>
              <w:t>ресурсов (ЭОР)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» (36 часов)</w:t>
            </w:r>
          </w:p>
        </w:tc>
        <w:tc>
          <w:tcPr>
            <w:tcW w:w="2659" w:type="dxa"/>
          </w:tcPr>
          <w:p w:rsidR="00664F17" w:rsidRPr="00715458" w:rsidRDefault="00602662" w:rsidP="006C2F3D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02662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 ДОУ</w:t>
            </w:r>
          </w:p>
        </w:tc>
      </w:tr>
      <w:tr w:rsidR="00664F17" w:rsidRPr="000A39DA" w:rsidTr="000A39DA">
        <w:tc>
          <w:tcPr>
            <w:tcW w:w="6912" w:type="dxa"/>
          </w:tcPr>
          <w:p w:rsidR="00664F17" w:rsidRPr="000A39DA" w:rsidRDefault="00664F17" w:rsidP="00664F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15458">
              <w:rPr>
                <w:rFonts w:ascii="Times New Roman" w:eastAsia="Times New Roman" w:hAnsi="Times New Roman" w:cs="Times New Roman"/>
                <w:lang w:eastAsia="ru-RU"/>
              </w:rPr>
              <w:t>Методологические аспекты   преподавания предмета «Индивиду</w:t>
            </w:r>
            <w:r w:rsidR="00715458" w:rsidRPr="00715458">
              <w:rPr>
                <w:rFonts w:ascii="Times New Roman" w:eastAsia="Times New Roman" w:hAnsi="Times New Roman" w:cs="Times New Roman"/>
                <w:lang w:eastAsia="ru-RU"/>
              </w:rPr>
              <w:t>альный проект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» (36 часов)</w:t>
            </w:r>
          </w:p>
        </w:tc>
        <w:tc>
          <w:tcPr>
            <w:tcW w:w="2659" w:type="dxa"/>
          </w:tcPr>
          <w:p w:rsidR="00664F17" w:rsidRPr="00715458" w:rsidRDefault="00602662" w:rsidP="006C2F3D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602662">
              <w:rPr>
                <w:rFonts w:ascii="Times New Roman" w:eastAsia="Times New Roman" w:hAnsi="Times New Roman" w:cs="Times New Roman"/>
                <w:lang w:eastAsia="ru-RU"/>
              </w:rPr>
              <w:t>аместители руководителей ОУ, учителя, реализующие программу «Индивидуальный проект» (10 – 11 классы), учителя – руководители итоговых проектов учащихся 9 классов</w:t>
            </w:r>
          </w:p>
        </w:tc>
      </w:tr>
      <w:tr w:rsidR="00664F17" w:rsidRPr="000A39DA" w:rsidTr="000A39DA">
        <w:tc>
          <w:tcPr>
            <w:tcW w:w="6912" w:type="dxa"/>
          </w:tcPr>
          <w:p w:rsidR="00664F17" w:rsidRPr="000A39DA" w:rsidRDefault="00664F17" w:rsidP="00664F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15458">
              <w:rPr>
                <w:rFonts w:ascii="Times New Roman" w:eastAsia="Times New Roman" w:hAnsi="Times New Roman" w:cs="Times New Roman"/>
                <w:lang w:eastAsia="ru-RU"/>
              </w:rPr>
              <w:t>Коммуникативная культура педа</w:t>
            </w:r>
            <w:r w:rsidR="00715458" w:rsidRPr="00715458">
              <w:rPr>
                <w:rFonts w:ascii="Times New Roman" w:eastAsia="Times New Roman" w:hAnsi="Times New Roman" w:cs="Times New Roman"/>
                <w:lang w:eastAsia="ru-RU"/>
              </w:rPr>
              <w:t>гога как компонент повышения качества образования дошкольной образовательной организации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» (36 часов)</w:t>
            </w:r>
          </w:p>
        </w:tc>
        <w:tc>
          <w:tcPr>
            <w:tcW w:w="2659" w:type="dxa"/>
          </w:tcPr>
          <w:p w:rsidR="00664F17" w:rsidRPr="00715458" w:rsidRDefault="00466117" w:rsidP="006C2F3D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66117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 ДОУ</w:t>
            </w:r>
          </w:p>
        </w:tc>
      </w:tr>
      <w:tr w:rsidR="00664F17" w:rsidRPr="000A39DA" w:rsidTr="000A39DA">
        <w:tc>
          <w:tcPr>
            <w:tcW w:w="6912" w:type="dxa"/>
          </w:tcPr>
          <w:p w:rsidR="00664F17" w:rsidRPr="000A39DA" w:rsidRDefault="00664F17" w:rsidP="007154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15458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и оценка функциональной грамотности </w:t>
            </w:r>
            <w:r w:rsidR="00715458" w:rsidRPr="00715458">
              <w:rPr>
                <w:rFonts w:ascii="Times New Roman" w:eastAsia="Times New Roman" w:hAnsi="Times New Roman" w:cs="Times New Roman"/>
                <w:lang w:eastAsia="ru-RU"/>
              </w:rPr>
              <w:t>учащихся основной школы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» (36 часов)</w:t>
            </w:r>
          </w:p>
        </w:tc>
        <w:tc>
          <w:tcPr>
            <w:tcW w:w="2659" w:type="dxa"/>
          </w:tcPr>
          <w:p w:rsidR="00664F17" w:rsidRPr="00715458" w:rsidRDefault="00602662" w:rsidP="00602662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02662">
              <w:rPr>
                <w:rFonts w:ascii="Times New Roman" w:eastAsia="Times New Roman" w:hAnsi="Times New Roman" w:cs="Times New Roman"/>
                <w:lang w:eastAsia="ru-RU"/>
              </w:rPr>
              <w:t xml:space="preserve">едагогические работники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ОУ, реализующие</w:t>
            </w:r>
            <w:r w:rsidRPr="00602662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программы основного общего образования</w:t>
            </w:r>
          </w:p>
        </w:tc>
      </w:tr>
      <w:tr w:rsidR="00664F17" w:rsidRPr="000A39DA" w:rsidTr="000A39DA">
        <w:tc>
          <w:tcPr>
            <w:tcW w:w="6912" w:type="dxa"/>
          </w:tcPr>
          <w:p w:rsidR="00664F17" w:rsidRPr="000A39DA" w:rsidRDefault="00664F17" w:rsidP="00664F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15458" w:rsidRPr="00715458">
              <w:rPr>
                <w:rFonts w:ascii="Times New Roman" w:eastAsia="Times New Roman" w:hAnsi="Times New Roman" w:cs="Times New Roman"/>
                <w:lang w:eastAsia="ru-RU"/>
              </w:rPr>
              <w:t>Коммуникативная компетентность педагога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» (36 часов)</w:t>
            </w:r>
          </w:p>
        </w:tc>
        <w:tc>
          <w:tcPr>
            <w:tcW w:w="2659" w:type="dxa"/>
          </w:tcPr>
          <w:p w:rsidR="00664F17" w:rsidRPr="00715458" w:rsidRDefault="00602662" w:rsidP="00664F17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02662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 ОУ/ДОУ</w:t>
            </w:r>
          </w:p>
        </w:tc>
      </w:tr>
      <w:tr w:rsidR="00664F17" w:rsidRPr="000A39DA" w:rsidTr="000A39DA">
        <w:tc>
          <w:tcPr>
            <w:tcW w:w="6912" w:type="dxa"/>
          </w:tcPr>
          <w:p w:rsidR="00664F17" w:rsidRPr="000A39DA" w:rsidRDefault="00664F17" w:rsidP="0071545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15458" w:rsidRPr="007154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715458">
              <w:rPr>
                <w:rFonts w:ascii="Times New Roman" w:eastAsia="Times New Roman" w:hAnsi="Times New Roman" w:cs="Times New Roman"/>
                <w:lang w:eastAsia="ru-RU"/>
              </w:rPr>
              <w:t xml:space="preserve">сновы облачных технологий для </w:t>
            </w:r>
            <w:r w:rsidR="00715458" w:rsidRPr="00715458">
              <w:rPr>
                <w:rFonts w:ascii="Times New Roman" w:eastAsia="Times New Roman" w:hAnsi="Times New Roman" w:cs="Times New Roman"/>
                <w:lang w:eastAsia="ru-RU"/>
              </w:rPr>
              <w:t>работника образования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» (</w:t>
            </w:r>
            <w:r w:rsidR="00715458">
              <w:rPr>
                <w:rFonts w:ascii="Times New Roman" w:eastAsia="Times New Roman" w:hAnsi="Times New Roman" w:cs="Times New Roman"/>
                <w:lang w:eastAsia="ru-RU"/>
              </w:rPr>
              <w:t>18 часов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59" w:type="dxa"/>
          </w:tcPr>
          <w:p w:rsidR="00664F17" w:rsidRPr="00715458" w:rsidRDefault="00602662" w:rsidP="006C2F3D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02662">
              <w:rPr>
                <w:rFonts w:ascii="Times New Roman" w:eastAsia="Times New Roman" w:hAnsi="Times New Roman" w:cs="Times New Roman"/>
                <w:lang w:eastAsia="ru-RU"/>
              </w:rPr>
              <w:t xml:space="preserve">аботники системы </w:t>
            </w:r>
            <w:r w:rsidRPr="006026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</w:p>
        </w:tc>
      </w:tr>
      <w:tr w:rsidR="00715458" w:rsidRPr="000A39DA" w:rsidTr="000A39DA">
        <w:tc>
          <w:tcPr>
            <w:tcW w:w="6912" w:type="dxa"/>
          </w:tcPr>
          <w:p w:rsidR="00715458" w:rsidRPr="00715458" w:rsidRDefault="00715458" w:rsidP="00664F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54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«Основы обработки и защиты персональных данных в образовательной организации» (36 часов)</w:t>
            </w:r>
          </w:p>
        </w:tc>
        <w:tc>
          <w:tcPr>
            <w:tcW w:w="2659" w:type="dxa"/>
          </w:tcPr>
          <w:p w:rsidR="00602662" w:rsidRPr="00602662" w:rsidRDefault="00602662" w:rsidP="0060266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662">
              <w:rPr>
                <w:rFonts w:ascii="Times New Roman" w:eastAsia="Times New Roman" w:hAnsi="Times New Roman" w:cs="Times New Roman"/>
                <w:lang w:eastAsia="ru-RU"/>
              </w:rPr>
              <w:t>Специалисты ОУ, на которых возложены обязанности по защите персональных данных</w:t>
            </w:r>
          </w:p>
          <w:p w:rsidR="00715458" w:rsidRPr="00715458" w:rsidRDefault="00602662" w:rsidP="00602662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02662">
              <w:rPr>
                <w:rFonts w:ascii="Times New Roman" w:eastAsia="Times New Roman" w:hAnsi="Times New Roman" w:cs="Times New Roman"/>
                <w:lang w:eastAsia="ru-RU"/>
              </w:rPr>
              <w:t>(заместители директора по УВР (ИКТ))</w:t>
            </w:r>
          </w:p>
        </w:tc>
      </w:tr>
      <w:tr w:rsidR="00715458" w:rsidRPr="000A39DA" w:rsidTr="000A39DA">
        <w:tc>
          <w:tcPr>
            <w:tcW w:w="6912" w:type="dxa"/>
          </w:tcPr>
          <w:p w:rsidR="00715458" w:rsidRPr="000A39DA" w:rsidRDefault="00715458" w:rsidP="00664F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5458">
              <w:rPr>
                <w:rFonts w:ascii="Times New Roman" w:eastAsia="Times New Roman" w:hAnsi="Times New Roman" w:cs="Times New Roman"/>
                <w:lang w:eastAsia="ru-RU"/>
              </w:rPr>
              <w:t>«Функциональная грамотность: новый ориентир в проектировании образовательного процесса»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(36 часов)</w:t>
            </w:r>
          </w:p>
        </w:tc>
        <w:tc>
          <w:tcPr>
            <w:tcW w:w="2659" w:type="dxa"/>
          </w:tcPr>
          <w:p w:rsidR="00715458" w:rsidRPr="00715458" w:rsidRDefault="00602662" w:rsidP="006C2F3D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Педагогические работники </w:t>
            </w:r>
            <w:r w:rsidRPr="00602662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</w:p>
        </w:tc>
      </w:tr>
      <w:tr w:rsidR="00E93AE5" w:rsidRPr="000A39DA" w:rsidTr="000A39DA">
        <w:tc>
          <w:tcPr>
            <w:tcW w:w="6912" w:type="dxa"/>
          </w:tcPr>
          <w:p w:rsidR="00E93AE5" w:rsidRPr="00715458" w:rsidRDefault="00E93AE5" w:rsidP="00664F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AE5">
              <w:rPr>
                <w:rFonts w:ascii="Times New Roman" w:eastAsia="Times New Roman" w:hAnsi="Times New Roman" w:cs="Times New Roman"/>
                <w:lang w:eastAsia="ru-RU"/>
              </w:rPr>
              <w:t>«Организация образовательного процесса предметной области ОРКСЭ в контексте обновленных ФГОС»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(36 часов)</w:t>
            </w:r>
          </w:p>
        </w:tc>
        <w:tc>
          <w:tcPr>
            <w:tcW w:w="2659" w:type="dxa"/>
          </w:tcPr>
          <w:p w:rsidR="00E93AE5" w:rsidRPr="00715458" w:rsidRDefault="00602662" w:rsidP="006C2F3D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02662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 ОУ</w:t>
            </w:r>
          </w:p>
        </w:tc>
      </w:tr>
    </w:tbl>
    <w:p w:rsidR="00164950" w:rsidRDefault="00B24CBF" w:rsidP="006C2F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количество обновленных ДПП </w:t>
      </w:r>
      <w:r w:rsid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</w:t>
      </w:r>
      <w:r w:rsid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вило </w:t>
      </w:r>
      <w:r w:rsidR="00D2438A" w:rsidRP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от общего количества реализованных </w:t>
      </w:r>
      <w:r w:rsidR="006A6EC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7154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6EC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154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6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программ.</w:t>
      </w:r>
    </w:p>
    <w:p w:rsidR="00765B93" w:rsidRPr="004116EB" w:rsidRDefault="00D41209" w:rsidP="00E4552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реализованные программы </w:t>
      </w:r>
      <w:r w:rsidR="0066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разделить по </w:t>
      </w:r>
      <w:r w:rsidR="00765B93" w:rsidRPr="004116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характеристикам: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5112"/>
        <w:gridCol w:w="1701"/>
        <w:gridCol w:w="1950"/>
      </w:tblGrid>
      <w:tr w:rsidR="00575DAB" w:rsidRPr="000A39DA" w:rsidTr="00664F17">
        <w:tc>
          <w:tcPr>
            <w:tcW w:w="654" w:type="dxa"/>
          </w:tcPr>
          <w:p w:rsidR="00575DAB" w:rsidRPr="000A39DA" w:rsidRDefault="00575DAB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b/>
                <w:lang w:eastAsia="ru-RU"/>
              </w:rPr>
              <w:t>№ п</w:t>
            </w:r>
            <w:r w:rsidRPr="000A39D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Pr="000A39D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</w:p>
        </w:tc>
        <w:tc>
          <w:tcPr>
            <w:tcW w:w="5112" w:type="dxa"/>
          </w:tcPr>
          <w:p w:rsidR="00575DAB" w:rsidRPr="000A39DA" w:rsidRDefault="00575DAB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</w:tcPr>
          <w:p w:rsidR="00575DAB" w:rsidRPr="000A39DA" w:rsidRDefault="00575DAB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  <w:r w:rsidR="006A6EC3" w:rsidRPr="000A39DA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r w:rsidR="00664F17" w:rsidRPr="000A39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A6EC3" w:rsidRPr="000A39DA">
              <w:rPr>
                <w:rFonts w:ascii="Times New Roman" w:eastAsia="Times New Roman" w:hAnsi="Times New Roman" w:cs="Times New Roman"/>
                <w:b/>
                <w:lang w:eastAsia="ru-RU"/>
              </w:rPr>
              <w:t>доля</w:t>
            </w:r>
            <w:r w:rsidRPr="000A39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программ</w:t>
            </w:r>
          </w:p>
        </w:tc>
        <w:tc>
          <w:tcPr>
            <w:tcW w:w="1950" w:type="dxa"/>
          </w:tcPr>
          <w:p w:rsidR="00575DAB" w:rsidRPr="000A39DA" w:rsidRDefault="00575DAB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/доля педагогических работников</w:t>
            </w:r>
            <w:r w:rsidR="006A6EC3" w:rsidRPr="000A39DA">
              <w:rPr>
                <w:rFonts w:ascii="Times New Roman" w:eastAsia="Times New Roman" w:hAnsi="Times New Roman" w:cs="Times New Roman"/>
                <w:b/>
                <w:lang w:eastAsia="ru-RU"/>
              </w:rPr>
              <w:t>, прошедших обучение</w:t>
            </w:r>
          </w:p>
        </w:tc>
      </w:tr>
      <w:tr w:rsidR="003B5DD4" w:rsidRPr="000A39DA" w:rsidTr="00664F17">
        <w:tc>
          <w:tcPr>
            <w:tcW w:w="654" w:type="dxa"/>
          </w:tcPr>
          <w:p w:rsidR="003B5DD4" w:rsidRPr="000A39DA" w:rsidRDefault="003B5DD4" w:rsidP="003B5DD4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2" w:type="dxa"/>
          </w:tcPr>
          <w:p w:rsidR="003B5DD4" w:rsidRPr="003A40B1" w:rsidRDefault="003B5DD4" w:rsidP="003B5DD4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3A40B1">
              <w:rPr>
                <w:rFonts w:ascii="Times New Roman" w:eastAsia="Times New Roman" w:hAnsi="Times New Roman"/>
                <w:lang w:eastAsia="ru-RU"/>
              </w:rPr>
              <w:t xml:space="preserve">По запросу образовательных учреждений </w:t>
            </w:r>
          </w:p>
        </w:tc>
        <w:tc>
          <w:tcPr>
            <w:tcW w:w="1701" w:type="dxa"/>
            <w:vAlign w:val="center"/>
          </w:tcPr>
          <w:p w:rsidR="003B5DD4" w:rsidRPr="000A39DA" w:rsidRDefault="003B5DD4" w:rsidP="003B5D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 xml:space="preserve">6 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950" w:type="dxa"/>
            <w:vAlign w:val="center"/>
          </w:tcPr>
          <w:p w:rsidR="003B5DD4" w:rsidRPr="000A39DA" w:rsidRDefault="003B5DD4" w:rsidP="003B5D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 xml:space="preserve"> /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3B5DD4" w:rsidRPr="000A39DA" w:rsidTr="00664F17">
        <w:tc>
          <w:tcPr>
            <w:tcW w:w="654" w:type="dxa"/>
          </w:tcPr>
          <w:p w:rsidR="003B5DD4" w:rsidRPr="000A39DA" w:rsidRDefault="003B5DD4" w:rsidP="003B5DD4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2" w:type="dxa"/>
          </w:tcPr>
          <w:p w:rsidR="003B5DD4" w:rsidRPr="003A40B1" w:rsidRDefault="003B5DD4" w:rsidP="003B5DD4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3A40B1">
              <w:rPr>
                <w:rFonts w:ascii="Times New Roman" w:eastAsia="Times New Roman" w:hAnsi="Times New Roman"/>
                <w:lang w:eastAsia="ru-RU"/>
              </w:rPr>
              <w:t>Реализованы в сетевой форме обучения</w:t>
            </w:r>
          </w:p>
        </w:tc>
        <w:tc>
          <w:tcPr>
            <w:tcW w:w="1701" w:type="dxa"/>
            <w:vAlign w:val="center"/>
          </w:tcPr>
          <w:p w:rsidR="003B5DD4" w:rsidRPr="000A39DA" w:rsidRDefault="003B5DD4" w:rsidP="003B5D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1 / 6,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950" w:type="dxa"/>
            <w:vAlign w:val="center"/>
          </w:tcPr>
          <w:p w:rsidR="003B5DD4" w:rsidRPr="000A39DA" w:rsidRDefault="003B5DD4" w:rsidP="003B5D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A39DA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6</w:t>
            </w:r>
            <w:r w:rsidRPr="000A39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0A39DA">
              <w:rPr>
                <w:rFonts w:ascii="Times New Roman" w:hAnsi="Times New Roman" w:cs="Times New Roman"/>
              </w:rPr>
              <w:t>%</w:t>
            </w:r>
          </w:p>
        </w:tc>
      </w:tr>
      <w:tr w:rsidR="003B5DD4" w:rsidRPr="000A39DA" w:rsidTr="00664F17">
        <w:tc>
          <w:tcPr>
            <w:tcW w:w="654" w:type="dxa"/>
          </w:tcPr>
          <w:p w:rsidR="003B5DD4" w:rsidRPr="000A39DA" w:rsidRDefault="003B5DD4" w:rsidP="003B5DD4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2" w:type="dxa"/>
          </w:tcPr>
          <w:p w:rsidR="003B5DD4" w:rsidRPr="003A40B1" w:rsidRDefault="003B5DD4" w:rsidP="003B5DD4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3A40B1">
              <w:rPr>
                <w:rFonts w:ascii="Times New Roman" w:eastAsia="Times New Roman" w:hAnsi="Times New Roman"/>
                <w:lang w:eastAsia="ru-RU"/>
              </w:rPr>
              <w:t>Направлены на формирование функциональной грамотности обучающихся</w:t>
            </w:r>
          </w:p>
        </w:tc>
        <w:tc>
          <w:tcPr>
            <w:tcW w:w="1701" w:type="dxa"/>
            <w:vAlign w:val="center"/>
          </w:tcPr>
          <w:p w:rsidR="003B5DD4" w:rsidRPr="000A39DA" w:rsidRDefault="003B5DD4" w:rsidP="003B5D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950" w:type="dxa"/>
            <w:vAlign w:val="center"/>
          </w:tcPr>
          <w:p w:rsidR="003B5DD4" w:rsidRPr="000A39DA" w:rsidRDefault="003B5DD4" w:rsidP="003B5D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0A39DA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12</w:t>
            </w:r>
            <w:r w:rsidRPr="000A39DA">
              <w:rPr>
                <w:rFonts w:ascii="Times New Roman" w:hAnsi="Times New Roman" w:cs="Times New Roman"/>
              </w:rPr>
              <w:t>,6%</w:t>
            </w:r>
          </w:p>
        </w:tc>
      </w:tr>
      <w:tr w:rsidR="003B5DD4" w:rsidRPr="000A39DA" w:rsidTr="00664F17">
        <w:tc>
          <w:tcPr>
            <w:tcW w:w="654" w:type="dxa"/>
          </w:tcPr>
          <w:p w:rsidR="003B5DD4" w:rsidRPr="000A39DA" w:rsidRDefault="003B5DD4" w:rsidP="003B5DD4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2" w:type="dxa"/>
          </w:tcPr>
          <w:p w:rsidR="003B5DD4" w:rsidRPr="003A40B1" w:rsidRDefault="00D41209" w:rsidP="00D41209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Направлены на э</w:t>
            </w:r>
            <w:r w:rsidR="003B5DD4" w:rsidRPr="003A40B1">
              <w:rPr>
                <w:rFonts w:ascii="Times New Roman" w:eastAsia="Times New Roman" w:hAnsi="Times New Roman"/>
                <w:lang w:eastAsia="ru-RU"/>
              </w:rPr>
              <w:t>ффективное взаимодействие участников образовательных отношений</w:t>
            </w:r>
          </w:p>
        </w:tc>
        <w:tc>
          <w:tcPr>
            <w:tcW w:w="1701" w:type="dxa"/>
            <w:vAlign w:val="center"/>
          </w:tcPr>
          <w:p w:rsidR="003B5DD4" w:rsidRPr="000A39DA" w:rsidRDefault="003B5DD4" w:rsidP="003B5D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A39D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950" w:type="dxa"/>
            <w:vAlign w:val="center"/>
          </w:tcPr>
          <w:p w:rsidR="003B5DD4" w:rsidRPr="000A39DA" w:rsidRDefault="003B5DD4" w:rsidP="003B5D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0A39DA">
              <w:rPr>
                <w:rFonts w:ascii="Times New Roman" w:hAnsi="Times New Roman" w:cs="Times New Roman"/>
              </w:rPr>
              <w:t xml:space="preserve"> / 1</w:t>
            </w:r>
            <w:r>
              <w:rPr>
                <w:rFonts w:ascii="Times New Roman" w:hAnsi="Times New Roman" w:cs="Times New Roman"/>
              </w:rPr>
              <w:t>2</w:t>
            </w:r>
            <w:r w:rsidRPr="000A39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0A39DA">
              <w:rPr>
                <w:rFonts w:ascii="Times New Roman" w:hAnsi="Times New Roman" w:cs="Times New Roman"/>
              </w:rPr>
              <w:t>%</w:t>
            </w:r>
          </w:p>
        </w:tc>
      </w:tr>
      <w:tr w:rsidR="003B5DD4" w:rsidRPr="000A39DA" w:rsidTr="00664F17">
        <w:tc>
          <w:tcPr>
            <w:tcW w:w="654" w:type="dxa"/>
          </w:tcPr>
          <w:p w:rsidR="003B5DD4" w:rsidRPr="000A39DA" w:rsidRDefault="003B5DD4" w:rsidP="003B5DD4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2" w:type="dxa"/>
          </w:tcPr>
          <w:p w:rsidR="003B5DD4" w:rsidRPr="003A40B1" w:rsidRDefault="003B5DD4" w:rsidP="003B5DD4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3A40B1">
              <w:rPr>
                <w:rFonts w:ascii="Times New Roman" w:eastAsia="Times New Roman" w:hAnsi="Times New Roman"/>
                <w:lang w:eastAsia="ru-RU"/>
              </w:rPr>
              <w:t>Направлены на повышение квалификации педагогов по данным оценки качества подготовки обучающихся</w:t>
            </w:r>
          </w:p>
        </w:tc>
        <w:tc>
          <w:tcPr>
            <w:tcW w:w="1701" w:type="dxa"/>
            <w:vAlign w:val="center"/>
          </w:tcPr>
          <w:p w:rsidR="003B5DD4" w:rsidRPr="000A39DA" w:rsidRDefault="003B5DD4" w:rsidP="003B5D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Pr="000A39D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950" w:type="dxa"/>
            <w:vAlign w:val="center"/>
          </w:tcPr>
          <w:p w:rsidR="003B5DD4" w:rsidRPr="000A39DA" w:rsidRDefault="003B5DD4" w:rsidP="003B5D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hAnsi="Times New Roman" w:cs="Times New Roman"/>
              </w:rPr>
              <w:t xml:space="preserve">75 / </w:t>
            </w:r>
            <w:r>
              <w:rPr>
                <w:rFonts w:ascii="Times New Roman" w:hAnsi="Times New Roman" w:cs="Times New Roman"/>
              </w:rPr>
              <w:t>18</w:t>
            </w:r>
            <w:r w:rsidRPr="000A39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0A39DA">
              <w:rPr>
                <w:rFonts w:ascii="Times New Roman" w:hAnsi="Times New Roman" w:cs="Times New Roman"/>
              </w:rPr>
              <w:t>%</w:t>
            </w:r>
          </w:p>
        </w:tc>
      </w:tr>
      <w:tr w:rsidR="003B5DD4" w:rsidRPr="000A39DA" w:rsidTr="00664F17">
        <w:tc>
          <w:tcPr>
            <w:tcW w:w="654" w:type="dxa"/>
          </w:tcPr>
          <w:p w:rsidR="003B5DD4" w:rsidRPr="000A39DA" w:rsidRDefault="003B5DD4" w:rsidP="003B5DD4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2" w:type="dxa"/>
          </w:tcPr>
          <w:p w:rsidR="003B5DD4" w:rsidRPr="003A40B1" w:rsidRDefault="00D41209" w:rsidP="00D41209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Направлены на решение вопросов организации</w:t>
            </w:r>
            <w:r w:rsidR="003B5DD4" w:rsidRPr="003A40B1">
              <w:rPr>
                <w:rFonts w:ascii="Times New Roman" w:eastAsia="Times New Roman" w:hAnsi="Times New Roman"/>
                <w:lang w:eastAsia="ru-RU"/>
              </w:rPr>
              <w:t xml:space="preserve"> учебной деятельности, включая проектную и учебно-исследовательскую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деятельность</w:t>
            </w:r>
          </w:p>
        </w:tc>
        <w:tc>
          <w:tcPr>
            <w:tcW w:w="1701" w:type="dxa"/>
            <w:vAlign w:val="center"/>
          </w:tcPr>
          <w:p w:rsidR="003B5DD4" w:rsidRPr="000A39DA" w:rsidRDefault="003B5DD4" w:rsidP="003B5D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0A39DA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  <w:r w:rsidRPr="000A39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950" w:type="dxa"/>
            <w:vAlign w:val="center"/>
          </w:tcPr>
          <w:p w:rsidR="003B5DD4" w:rsidRPr="000A39DA" w:rsidRDefault="003B5DD4" w:rsidP="003B5D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0A39DA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12</w:t>
            </w:r>
            <w:r w:rsidRPr="000A39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0A39DA">
              <w:rPr>
                <w:rFonts w:ascii="Times New Roman" w:hAnsi="Times New Roman" w:cs="Times New Roman"/>
              </w:rPr>
              <w:t>%</w:t>
            </w:r>
          </w:p>
        </w:tc>
      </w:tr>
      <w:tr w:rsidR="003B5DD4" w:rsidRPr="000A39DA" w:rsidTr="00664F17">
        <w:tc>
          <w:tcPr>
            <w:tcW w:w="654" w:type="dxa"/>
          </w:tcPr>
          <w:p w:rsidR="003B5DD4" w:rsidRPr="000A39DA" w:rsidRDefault="003B5DD4" w:rsidP="003B5DD4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2" w:type="dxa"/>
          </w:tcPr>
          <w:p w:rsidR="003B5DD4" w:rsidRPr="003A40B1" w:rsidRDefault="00D41209" w:rsidP="00D41209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Включают вопросы в</w:t>
            </w:r>
            <w:r w:rsidR="003B5DD4" w:rsidRPr="003A40B1">
              <w:rPr>
                <w:rFonts w:ascii="Times New Roman" w:eastAsia="Times New Roman" w:hAnsi="Times New Roman"/>
                <w:lang w:eastAsia="ru-RU"/>
              </w:rPr>
              <w:t>недрени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="003B5DD4" w:rsidRPr="003A40B1">
              <w:rPr>
                <w:rFonts w:ascii="Times New Roman" w:eastAsia="Times New Roman" w:hAnsi="Times New Roman"/>
                <w:lang w:eastAsia="ru-RU"/>
              </w:rPr>
              <w:t xml:space="preserve"> современных технологий обучения и воспитания</w:t>
            </w:r>
          </w:p>
        </w:tc>
        <w:tc>
          <w:tcPr>
            <w:tcW w:w="1701" w:type="dxa"/>
            <w:vAlign w:val="center"/>
          </w:tcPr>
          <w:p w:rsidR="003B5DD4" w:rsidRPr="003B5DD4" w:rsidRDefault="003B5DD4" w:rsidP="003B5D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Pr="003B5DD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26,6%</w:t>
            </w:r>
          </w:p>
        </w:tc>
        <w:tc>
          <w:tcPr>
            <w:tcW w:w="1950" w:type="dxa"/>
            <w:vAlign w:val="center"/>
          </w:tcPr>
          <w:p w:rsidR="003B5DD4" w:rsidRPr="003B5DD4" w:rsidRDefault="003B5DD4" w:rsidP="003B5D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 </w:t>
            </w:r>
            <w:r w:rsidRPr="003B5DD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18,6%</w:t>
            </w:r>
          </w:p>
        </w:tc>
      </w:tr>
      <w:tr w:rsidR="003B5DD4" w:rsidRPr="000A39DA" w:rsidTr="00664F17">
        <w:tc>
          <w:tcPr>
            <w:tcW w:w="654" w:type="dxa"/>
          </w:tcPr>
          <w:p w:rsidR="003B5DD4" w:rsidRPr="000A39DA" w:rsidRDefault="003B5DD4" w:rsidP="003B5DD4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2" w:type="dxa"/>
          </w:tcPr>
          <w:p w:rsidR="003B5DD4" w:rsidRPr="003A40B1" w:rsidRDefault="003B5DD4" w:rsidP="003B5DD4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3A40B1">
              <w:rPr>
                <w:rFonts w:ascii="Times New Roman" w:eastAsia="Times New Roman" w:hAnsi="Times New Roman"/>
                <w:lang w:eastAsia="ru-RU"/>
              </w:rPr>
              <w:t>Обучение по использованию дистанционных образовательных технологий и электронного обучения</w:t>
            </w:r>
          </w:p>
        </w:tc>
        <w:tc>
          <w:tcPr>
            <w:tcW w:w="1701" w:type="dxa"/>
            <w:vAlign w:val="center"/>
          </w:tcPr>
          <w:p w:rsidR="003B5DD4" w:rsidRPr="003B5DD4" w:rsidRDefault="003B5DD4" w:rsidP="003B5D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Pr="003B5DD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26,6%</w:t>
            </w:r>
          </w:p>
        </w:tc>
        <w:tc>
          <w:tcPr>
            <w:tcW w:w="1950" w:type="dxa"/>
            <w:vAlign w:val="center"/>
          </w:tcPr>
          <w:p w:rsidR="003B5DD4" w:rsidRPr="003B5DD4" w:rsidRDefault="003B5DD4" w:rsidP="003B5D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</w:t>
            </w:r>
            <w:r w:rsidRPr="003B5DD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18,1%</w:t>
            </w:r>
          </w:p>
        </w:tc>
      </w:tr>
    </w:tbl>
    <w:p w:rsidR="00765B93" w:rsidRPr="00877D3C" w:rsidRDefault="00B02BF2" w:rsidP="006C2F3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A3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A3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D41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A3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132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39D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4132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A3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="000A39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программам </w:t>
      </w:r>
      <w:r w:rsidR="000A39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7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реализации государственного задания </w:t>
      </w:r>
      <w:r w:rsidR="000A3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следующие: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4"/>
        <w:gridCol w:w="4254"/>
        <w:gridCol w:w="2155"/>
        <w:gridCol w:w="1105"/>
        <w:gridCol w:w="1276"/>
      </w:tblGrid>
      <w:tr w:rsidR="00765B93" w:rsidRPr="004D66D0" w:rsidTr="000A39DA">
        <w:trPr>
          <w:trHeight w:val="11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B93" w:rsidRPr="004D66D0" w:rsidRDefault="00765B9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93" w:rsidRPr="004D66D0" w:rsidRDefault="00765B9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Название </w:t>
            </w:r>
            <w:r w:rsidR="000A39DA" w:rsidRPr="004D66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ДПП ПК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5B93" w:rsidRPr="004D66D0" w:rsidRDefault="00765B9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слушателей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93" w:rsidRPr="004D66D0" w:rsidRDefault="00765B9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слушателей</w:t>
            </w:r>
          </w:p>
        </w:tc>
      </w:tr>
      <w:tr w:rsidR="00765B93" w:rsidRPr="004D66D0" w:rsidTr="00FA0339">
        <w:trPr>
          <w:trHeight w:val="11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B93" w:rsidRPr="004D66D0" w:rsidRDefault="00765B9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5B93" w:rsidRPr="004D66D0" w:rsidRDefault="00765B9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5B93" w:rsidRPr="004D66D0" w:rsidRDefault="00765B9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93" w:rsidRPr="004D66D0" w:rsidRDefault="00765B9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93" w:rsidRPr="004D66D0" w:rsidRDefault="00765B9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ГБДОУ</w:t>
            </w:r>
          </w:p>
        </w:tc>
      </w:tr>
      <w:tr w:rsidR="00765B93" w:rsidRPr="004D66D0" w:rsidTr="000A39DA">
        <w:trPr>
          <w:trHeight w:val="112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B93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Сентябрь-декабрь 2022 года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413289" w:rsidP="004D6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«Особенности организации образовательной деятельности по профилактике детского дорожно-транспортного травматизма»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D66D0">
              <w:rPr>
                <w:rFonts w:ascii="Times New Roman" w:hAnsi="Times New Roman"/>
              </w:rPr>
              <w:t>Специалисты ДОУ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«Проектировочные умения старшего воспитателя как условие повышения качества образования в ДОО»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Старшие воспитатели ДОО, заместители </w:t>
            </w:r>
          </w:p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руководителя ДОО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413289" w:rsidP="004D6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«Цифровые платформы и </w:t>
            </w: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информационные ресурсы: инструменты и их возможности для организации учебного процесса»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D66D0">
              <w:rPr>
                <w:rFonts w:ascii="Times New Roman" w:hAnsi="Times New Roman"/>
              </w:rPr>
              <w:lastRenderedPageBreak/>
              <w:t>Специалисты ОУ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413289" w:rsidP="004D6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«Основы работы с сервисами Яндекс»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D66D0">
              <w:rPr>
                <w:rFonts w:ascii="Times New Roman" w:hAnsi="Times New Roman"/>
              </w:rPr>
              <w:t>Специалисты ОУ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413289" w:rsidP="004D6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«Разработка и создание электронных образовательных ресурсов (ЭОР)»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D66D0">
              <w:rPr>
                <w:rFonts w:ascii="Times New Roman" w:hAnsi="Times New Roman"/>
              </w:rPr>
              <w:t>Специалисты ДОУ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«Методологические аспекты   преподавания предмета «Индивидуальный проект»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Заместители руководителей ОУ, учителя, реализующие программу «Индивидуальный проект» (10 – 11 классы), учителя – руководители итоговых проектов учащихся 9 классов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413289" w:rsidP="004D6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«Коммуникативная культура педагога как компонент повышения качества образования дошкольной образовательной организации»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D66D0">
              <w:rPr>
                <w:rFonts w:ascii="Times New Roman" w:hAnsi="Times New Roman"/>
              </w:rPr>
              <w:t>Специалисты ДОУ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413289" w:rsidP="004D6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«Формирование и оценка функциональной грамотности учащихся основной школы»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D66D0">
              <w:rPr>
                <w:rFonts w:ascii="Times New Roman" w:hAnsi="Times New Roman"/>
              </w:rPr>
              <w:t>Специалисты ОУ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413289" w:rsidP="004D6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«Коммуникативная компетентность педагога»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D66D0">
              <w:rPr>
                <w:rFonts w:ascii="Times New Roman" w:hAnsi="Times New Roman"/>
              </w:rPr>
              <w:t>Специалисты ОУ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413289" w:rsidP="004D6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«Основы профессиональной успешности педагогов ДОУ в контексте современных тенденций развития дошкольного </w:t>
            </w:r>
          </w:p>
          <w:p w:rsidR="00413289" w:rsidRPr="004D66D0" w:rsidRDefault="00413289" w:rsidP="004D66D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образования»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D66D0">
              <w:rPr>
                <w:rFonts w:ascii="Times New Roman" w:hAnsi="Times New Roman"/>
              </w:rPr>
              <w:t>Специалисты ДОУ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</w:tr>
      <w:tr w:rsidR="00413289" w:rsidRPr="004D66D0" w:rsidTr="00FA0339">
        <w:trPr>
          <w:trHeight w:val="113"/>
        </w:trPr>
        <w:tc>
          <w:tcPr>
            <w:tcW w:w="70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289" w:rsidRPr="004D66D0" w:rsidRDefault="00413289" w:rsidP="004D66D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4D66D0">
              <w:rPr>
                <w:rFonts w:ascii="Times New Roman" w:eastAsia="Calibri" w:hAnsi="Times New Roman" w:cs="Times New Roman"/>
                <w:b/>
              </w:rPr>
              <w:t xml:space="preserve">Итого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86</w:t>
            </w:r>
          </w:p>
        </w:tc>
      </w:tr>
      <w:tr w:rsidR="00413289" w:rsidRPr="004D66D0" w:rsidTr="00A3132F">
        <w:trPr>
          <w:trHeight w:val="112"/>
        </w:trPr>
        <w:tc>
          <w:tcPr>
            <w:tcW w:w="7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185</w:t>
            </w:r>
          </w:p>
        </w:tc>
      </w:tr>
      <w:tr w:rsidR="00413289" w:rsidRPr="004D66D0" w:rsidTr="000A39DA">
        <w:trPr>
          <w:trHeight w:val="112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Январь-июнь 2023 года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39" w:rsidRPr="004D66D0" w:rsidRDefault="00FA0339" w:rsidP="004D66D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«Основы облачных технологий для  </w:t>
            </w:r>
          </w:p>
          <w:p w:rsidR="00413289" w:rsidRPr="004D66D0" w:rsidRDefault="00FA0339" w:rsidP="004D66D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работника образования»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Специалисты ОУ (ДОУ)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FA0339" w:rsidP="004D66D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«Цифровые платформы и информационные ресурсы: инструменты и их возможности для организации учебного процесса»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Специалисты ОУ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FA0339" w:rsidP="004D66D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«Основы работы с сервисами Яндекс»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Специалисты ДОУ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413289" w:rsidRPr="004D66D0" w:rsidTr="009E2C60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FA0339" w:rsidP="004D66D0">
            <w:pPr>
              <w:spacing w:after="0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«Основы обработки и защиты персональных данных в образовательной организации»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Специалисты ОУ, на которых возложены обязанности по защите персональных данных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FA0339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FA0339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13289" w:rsidRPr="004D66D0" w:rsidTr="009E2C60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2A15E3" w:rsidP="004D66D0">
            <w:pPr>
              <w:spacing w:after="0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«Функциональная грамотность: новый ориентир в проектировании образовательного процесса»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D66D0">
              <w:rPr>
                <w:rFonts w:ascii="Times New Roman" w:hAnsi="Times New Roman"/>
              </w:rPr>
              <w:t>Специалисты ОУ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2A15E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2A15E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2A15E3" w:rsidP="004D66D0">
            <w:pPr>
              <w:spacing w:after="0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«Коммуникативная компетентность педагога»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Специалисты ОУ (ДОУ)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2A15E3" w:rsidP="004D66D0">
            <w:pPr>
              <w:spacing w:after="0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«Современные образовательные технологии в теории и практике обучения»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hAnsi="Times New Roman"/>
              </w:rPr>
              <w:t>Специалисты ОУ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2A15E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2A15E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2A15E3" w:rsidP="004D66D0">
            <w:pPr>
              <w:spacing w:after="0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«Основы профессиональной успешности педагогов ДОУ в контексте современных тенденций развития дошкольного образования»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hAnsi="Times New Roman"/>
              </w:rPr>
              <w:t>Специалисты ДОУ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2A15E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2A15E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413289" w:rsidRPr="004D66D0" w:rsidTr="00FA0339">
        <w:trPr>
          <w:trHeight w:val="112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2A15E3" w:rsidP="004D66D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«Организация образовательного процесса предметной области ОРКСЭ в контексте обновленных ФГОС»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hAnsi="Times New Roman"/>
              </w:rPr>
              <w:t>Специалисты ОУ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289" w:rsidRPr="004D66D0" w:rsidRDefault="002A15E3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13289" w:rsidRPr="004D66D0" w:rsidTr="00FA0339">
        <w:trPr>
          <w:trHeight w:val="113"/>
        </w:trPr>
        <w:tc>
          <w:tcPr>
            <w:tcW w:w="70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289" w:rsidRPr="004D66D0" w:rsidRDefault="00413289" w:rsidP="004D66D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4D66D0">
              <w:rPr>
                <w:rFonts w:ascii="Times New Roman" w:eastAsia="Calibri" w:hAnsi="Times New Roman" w:cs="Times New Roman"/>
                <w:b/>
              </w:rPr>
              <w:t xml:space="preserve">Итого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</w:p>
        </w:tc>
      </w:tr>
      <w:tr w:rsidR="00413289" w:rsidRPr="004D66D0" w:rsidTr="00A3132F">
        <w:trPr>
          <w:trHeight w:val="112"/>
        </w:trPr>
        <w:tc>
          <w:tcPr>
            <w:tcW w:w="7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289" w:rsidRPr="004D66D0" w:rsidRDefault="009E2C6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212</w:t>
            </w:r>
          </w:p>
        </w:tc>
      </w:tr>
      <w:tr w:rsidR="00413289" w:rsidRPr="004D66D0" w:rsidTr="00FA0339">
        <w:trPr>
          <w:trHeight w:val="113"/>
        </w:trPr>
        <w:tc>
          <w:tcPr>
            <w:tcW w:w="7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Calibri" w:hAnsi="Times New Roman" w:cs="Times New Roman"/>
                <w:b/>
              </w:rPr>
              <w:t>Всего за 2022-2023 учебный год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289" w:rsidRPr="004D66D0" w:rsidRDefault="00EF4FD7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289" w:rsidRPr="004D66D0" w:rsidRDefault="00EF4FD7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150</w:t>
            </w:r>
          </w:p>
        </w:tc>
      </w:tr>
      <w:tr w:rsidR="00413289" w:rsidRPr="004D66D0" w:rsidTr="00A3132F">
        <w:trPr>
          <w:trHeight w:val="113"/>
        </w:trPr>
        <w:tc>
          <w:tcPr>
            <w:tcW w:w="7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289" w:rsidRPr="004D66D0" w:rsidRDefault="00413289" w:rsidP="004D66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289" w:rsidRPr="004D66D0" w:rsidRDefault="00EF4FD7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397</w:t>
            </w:r>
          </w:p>
        </w:tc>
      </w:tr>
    </w:tbl>
    <w:p w:rsidR="005340B1" w:rsidRDefault="00877D3C" w:rsidP="005340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8441B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езультативность выполнения ИМЦ государственного задания в части реализации ДПП 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100 %.</w:t>
      </w:r>
    </w:p>
    <w:p w:rsidR="00D41209" w:rsidRPr="000F06F0" w:rsidRDefault="00D41209" w:rsidP="00D412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запросом от педагогов образовательных учреждений в этом учебном году вновь было организовано обучение по программе </w:t>
      </w:r>
      <w:r w:rsidRPr="000F0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B5D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 предметной области ОРКСЭ в контексте обновленных ФГОС</w:t>
      </w:r>
      <w:r w:rsidRPr="000F0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7B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B3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программа </w:t>
      </w:r>
      <w:r w:rsidRPr="000F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реализована по договору сетевого взаимодействия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Кировским благочинием Санкт-Петербурга. По ней обучились </w:t>
      </w:r>
      <w:r w:rsidRPr="00B02BF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что составляет 6,5 </w:t>
      </w:r>
      <w:r w:rsidRPr="007B32C0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количества педагогов, повысивших квалификацию в ИМЦ.</w:t>
      </w:r>
    </w:p>
    <w:p w:rsidR="004116EB" w:rsidRPr="00BD001F" w:rsidRDefault="004116EB" w:rsidP="006C2F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313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77D3C" w:rsidRPr="00AB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</w:t>
      </w:r>
      <w:r w:rsidR="00BD001F" w:rsidRPr="00AB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ИМЦ </w:t>
      </w:r>
      <w:r w:rsidR="00896EC9" w:rsidRPr="00AB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Кировского района </w:t>
      </w:r>
      <w:r w:rsidR="00877D3C" w:rsidRPr="00AB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проходят обучение руководители образовательных учреждений Кировского района. </w:t>
      </w:r>
      <w:r w:rsidR="00896EC9" w:rsidRPr="00AB03D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151C3D" w:rsidRPr="00AB03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6EC9" w:rsidRPr="00AB03D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51C3D" w:rsidRPr="00AB03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6EC9" w:rsidRPr="00AB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="00AB03D0" w:rsidRPr="00AB0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64</w:t>
      </w:r>
      <w:r w:rsidR="00896EC9" w:rsidRPr="00AB0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руководящих работни</w:t>
      </w:r>
      <w:r w:rsidR="00B02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 были включены в группы и </w:t>
      </w:r>
      <w:r w:rsidR="00896EC9" w:rsidRPr="00AB03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r w:rsidR="00B02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ились </w:t>
      </w:r>
      <w:r w:rsidR="00896EC9" w:rsidRPr="00AB03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программам</w:t>
      </w:r>
      <w:r w:rsidR="00877D3C" w:rsidRPr="00AB03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7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3963"/>
        <w:gridCol w:w="2689"/>
        <w:gridCol w:w="1133"/>
        <w:gridCol w:w="1275"/>
      </w:tblGrid>
      <w:tr w:rsidR="004116EB" w:rsidRPr="004D66D0" w:rsidTr="00151C3D">
        <w:trPr>
          <w:trHeight w:val="319"/>
        </w:trPr>
        <w:tc>
          <w:tcPr>
            <w:tcW w:w="438" w:type="dxa"/>
            <w:vMerge w:val="restart"/>
            <w:shd w:val="clear" w:color="auto" w:fill="auto"/>
            <w:vAlign w:val="center"/>
          </w:tcPr>
          <w:p w:rsidR="004116EB" w:rsidRPr="004D66D0" w:rsidRDefault="004116EB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963" w:type="dxa"/>
            <w:vMerge w:val="restart"/>
            <w:shd w:val="clear" w:color="auto" w:fill="auto"/>
            <w:vAlign w:val="center"/>
          </w:tcPr>
          <w:p w:rsidR="004116EB" w:rsidRPr="004D66D0" w:rsidRDefault="004116EB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программы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</w:tcPr>
          <w:p w:rsidR="004116EB" w:rsidRPr="004D66D0" w:rsidRDefault="004116EB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Категория слушателей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:rsidR="004116EB" w:rsidRPr="004D66D0" w:rsidRDefault="004116EB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слушателей</w:t>
            </w:r>
          </w:p>
        </w:tc>
      </w:tr>
      <w:tr w:rsidR="004116EB" w:rsidRPr="004D66D0" w:rsidTr="00151C3D">
        <w:trPr>
          <w:trHeight w:val="318"/>
        </w:trPr>
        <w:tc>
          <w:tcPr>
            <w:tcW w:w="438" w:type="dxa"/>
            <w:vMerge/>
            <w:shd w:val="clear" w:color="auto" w:fill="auto"/>
            <w:vAlign w:val="bottom"/>
          </w:tcPr>
          <w:p w:rsidR="004116EB" w:rsidRPr="004D66D0" w:rsidRDefault="004116EB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63" w:type="dxa"/>
            <w:vMerge/>
            <w:shd w:val="clear" w:color="auto" w:fill="auto"/>
            <w:vAlign w:val="bottom"/>
          </w:tcPr>
          <w:p w:rsidR="004116EB" w:rsidRPr="004D66D0" w:rsidRDefault="004116EB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4116EB" w:rsidRPr="004D66D0" w:rsidRDefault="004116EB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116EB" w:rsidRPr="004D66D0" w:rsidRDefault="004116EB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ГБОУ</w:t>
            </w:r>
          </w:p>
        </w:tc>
        <w:tc>
          <w:tcPr>
            <w:tcW w:w="1275" w:type="dxa"/>
            <w:shd w:val="clear" w:color="auto" w:fill="auto"/>
          </w:tcPr>
          <w:p w:rsidR="004116EB" w:rsidRPr="004D66D0" w:rsidRDefault="004116EB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ГБДОУ</w:t>
            </w:r>
          </w:p>
        </w:tc>
      </w:tr>
      <w:tr w:rsidR="004116EB" w:rsidRPr="004D66D0" w:rsidTr="00BD0077">
        <w:tc>
          <w:tcPr>
            <w:tcW w:w="9498" w:type="dxa"/>
            <w:gridSpan w:val="5"/>
            <w:shd w:val="clear" w:color="auto" w:fill="auto"/>
            <w:vAlign w:val="center"/>
          </w:tcPr>
          <w:p w:rsidR="004116EB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Сентябрь-декабрь 2022 года</w:t>
            </w:r>
          </w:p>
        </w:tc>
      </w:tr>
      <w:tr w:rsidR="00151C3D" w:rsidRPr="004D66D0" w:rsidTr="00151C3D">
        <w:tc>
          <w:tcPr>
            <w:tcW w:w="438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both"/>
              <w:rPr>
                <w:rFonts w:ascii="Times New Roman" w:hAnsi="Times New Roman"/>
              </w:rPr>
            </w:pPr>
            <w:r w:rsidRPr="004D66D0">
              <w:rPr>
                <w:rFonts w:ascii="Times New Roman" w:hAnsi="Times New Roman"/>
              </w:rPr>
              <w:t>«Проектировочные умения старшего воспитателя как условие повышения качества образования в ДОО»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hAnsi="Times New Roman"/>
              </w:rPr>
            </w:pPr>
            <w:r w:rsidRPr="004D66D0">
              <w:rPr>
                <w:rFonts w:ascii="Times New Roman" w:hAnsi="Times New Roman"/>
              </w:rPr>
              <w:t xml:space="preserve">Старшие воспитатели ДОО, заместители </w:t>
            </w:r>
          </w:p>
          <w:p w:rsidR="00151C3D" w:rsidRPr="004D66D0" w:rsidRDefault="00151C3D" w:rsidP="004D66D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D66D0">
              <w:rPr>
                <w:rFonts w:ascii="Times New Roman" w:hAnsi="Times New Roman"/>
              </w:rPr>
              <w:t>руководителя ДОО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151C3D" w:rsidRPr="004D66D0" w:rsidTr="00151C3D">
        <w:tc>
          <w:tcPr>
            <w:tcW w:w="438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4D66D0">
              <w:rPr>
                <w:rFonts w:ascii="Times New Roman" w:hAnsi="Times New Roman"/>
              </w:rPr>
              <w:t>«Методологические аспекты   преподавания предмета «Индивидуальный проект»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hAnsi="Times New Roman"/>
              </w:rPr>
            </w:pPr>
            <w:r w:rsidRPr="004D66D0">
              <w:rPr>
                <w:rFonts w:ascii="Times New Roman" w:hAnsi="Times New Roman"/>
              </w:rPr>
              <w:t>Заместители руководителей ОУ, учителя, реализующие программу «Индивидуальный проект» (10 – 11 классы)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</w:tr>
      <w:tr w:rsidR="00151C3D" w:rsidRPr="004D66D0" w:rsidTr="00151C3D">
        <w:tc>
          <w:tcPr>
            <w:tcW w:w="438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rPr>
                <w:rFonts w:ascii="Times New Roman" w:hAnsi="Times New Roman"/>
              </w:rPr>
            </w:pPr>
            <w:r w:rsidRPr="004D66D0">
              <w:rPr>
                <w:rFonts w:ascii="Times New Roman" w:hAnsi="Times New Roman"/>
              </w:rPr>
              <w:t>«Формирование и оценка функциональной грамотности учащихся основной школы»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hAnsi="Times New Roman"/>
              </w:rPr>
            </w:pPr>
            <w:r w:rsidRPr="004D66D0">
              <w:rPr>
                <w:rFonts w:ascii="Times New Roman" w:hAnsi="Times New Roman"/>
              </w:rPr>
              <w:t>Специалисты ОУ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</w:tr>
      <w:tr w:rsidR="00151C3D" w:rsidRPr="004D66D0" w:rsidTr="00151C3D">
        <w:tc>
          <w:tcPr>
            <w:tcW w:w="438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«Коммуникативная компетентность педагога»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hAnsi="Times New Roman"/>
              </w:rPr>
            </w:pPr>
            <w:r w:rsidRPr="004D66D0">
              <w:rPr>
                <w:rFonts w:ascii="Times New Roman" w:hAnsi="Times New Roman"/>
              </w:rPr>
              <w:t>Специалисты ОУ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</w:tr>
      <w:tr w:rsidR="00151C3D" w:rsidRPr="004D66D0" w:rsidTr="00151C3D">
        <w:tc>
          <w:tcPr>
            <w:tcW w:w="438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«Основы работы с сервисами</w:t>
            </w:r>
          </w:p>
          <w:p w:rsidR="00151C3D" w:rsidRPr="004D66D0" w:rsidRDefault="00151C3D" w:rsidP="004D66D0">
            <w:pPr>
              <w:spacing w:after="0"/>
              <w:rPr>
                <w:rFonts w:ascii="Times New Roman" w:hAnsi="Times New Roman"/>
                <w:b/>
              </w:rPr>
            </w:pPr>
            <w:r w:rsidRPr="004D66D0">
              <w:rPr>
                <w:rFonts w:ascii="Times New Roman" w:eastAsia="Times New Roman" w:hAnsi="Times New Roman"/>
                <w:color w:val="000000"/>
                <w:lang w:eastAsia="ru-RU"/>
              </w:rPr>
              <w:t>Яндекс»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hAnsi="Times New Roman"/>
              </w:rPr>
            </w:pPr>
            <w:r w:rsidRPr="004D66D0">
              <w:rPr>
                <w:rFonts w:ascii="Times New Roman" w:hAnsi="Times New Roman"/>
              </w:rPr>
              <w:t>Специалисты ОУ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</w:tr>
      <w:tr w:rsidR="00151C3D" w:rsidRPr="004D66D0" w:rsidTr="00151C3D">
        <w:trPr>
          <w:trHeight w:val="126"/>
        </w:trPr>
        <w:tc>
          <w:tcPr>
            <w:tcW w:w="7090" w:type="dxa"/>
            <w:gridSpan w:val="3"/>
            <w:vMerge w:val="restart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highlight w:val="darkGray"/>
              </w:rPr>
            </w:pPr>
            <w:r w:rsidRPr="004D66D0">
              <w:rPr>
                <w:rFonts w:ascii="Times New Roman" w:eastAsia="Calibri" w:hAnsi="Times New Roman" w:cs="Times New Roman"/>
                <w:b/>
              </w:rPr>
              <w:t xml:space="preserve">Итого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</w:tr>
      <w:tr w:rsidR="00151C3D" w:rsidRPr="004D66D0" w:rsidTr="00151C3D">
        <w:trPr>
          <w:trHeight w:val="125"/>
        </w:trPr>
        <w:tc>
          <w:tcPr>
            <w:tcW w:w="7090" w:type="dxa"/>
            <w:gridSpan w:val="3"/>
            <w:vMerge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highlight w:val="darkGray"/>
              </w:rPr>
            </w:pP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</w:tr>
      <w:tr w:rsidR="00151C3D" w:rsidRPr="004D66D0" w:rsidTr="00BD0077">
        <w:tc>
          <w:tcPr>
            <w:tcW w:w="9498" w:type="dxa"/>
            <w:gridSpan w:val="5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Январь-июнь 2023 года</w:t>
            </w:r>
          </w:p>
        </w:tc>
      </w:tr>
      <w:tr w:rsidR="00151C3D" w:rsidRPr="004D66D0" w:rsidTr="00151C3D">
        <w:tc>
          <w:tcPr>
            <w:tcW w:w="438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hAnsi="Times New Roman" w:cs="Times New Roman"/>
              </w:rPr>
              <w:t xml:space="preserve">«Основы обработки и защиты </w:t>
            </w:r>
            <w:r w:rsidRPr="004D66D0">
              <w:rPr>
                <w:rFonts w:ascii="Times New Roman" w:hAnsi="Times New Roman" w:cs="Times New Roman"/>
              </w:rPr>
              <w:lastRenderedPageBreak/>
              <w:t>персональных данных в образовательной организации»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lastRenderedPageBreak/>
              <w:t>Специалисты ОУ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51C3D" w:rsidRPr="004D66D0" w:rsidRDefault="001B31FE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151C3D" w:rsidRPr="004D66D0" w:rsidTr="00151C3D">
        <w:tc>
          <w:tcPr>
            <w:tcW w:w="438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151C3D" w:rsidRPr="004D66D0" w:rsidRDefault="001B31FE" w:rsidP="004D66D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«</w:t>
            </w:r>
            <w:r w:rsidR="00151C3D" w:rsidRPr="004D66D0">
              <w:rPr>
                <w:rFonts w:ascii="Times New Roman" w:eastAsia="Calibri" w:hAnsi="Times New Roman" w:cs="Times New Roman"/>
              </w:rPr>
              <w:t>Современные образовательные технологии в теории и практике обучения</w:t>
            </w:r>
            <w:r w:rsidRPr="004D66D0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Специалисты ОУ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51C3D" w:rsidRPr="004D66D0" w:rsidRDefault="0004267F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151C3D" w:rsidRPr="004D66D0" w:rsidTr="00151C3D">
        <w:tc>
          <w:tcPr>
            <w:tcW w:w="438" w:type="dxa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151C3D" w:rsidRPr="004D66D0" w:rsidRDefault="001B31FE" w:rsidP="004D66D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«Функциональная грамотность: новый ориентир в проектировании образовательного процесса»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51C3D" w:rsidRPr="004D66D0" w:rsidRDefault="001B31FE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Специалисты ОУ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51C3D" w:rsidRPr="004D66D0" w:rsidRDefault="0004267F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1C3D" w:rsidRPr="004D66D0" w:rsidRDefault="0004267F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1B31FE" w:rsidRPr="004D66D0" w:rsidTr="00151C3D">
        <w:tc>
          <w:tcPr>
            <w:tcW w:w="438" w:type="dxa"/>
            <w:shd w:val="clear" w:color="auto" w:fill="auto"/>
            <w:vAlign w:val="center"/>
          </w:tcPr>
          <w:p w:rsidR="001B31FE" w:rsidRPr="004D66D0" w:rsidRDefault="001B31FE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1B31FE" w:rsidRPr="004D66D0" w:rsidRDefault="001B31FE" w:rsidP="004D66D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«Цифровые платформы и информационные ресурсы: инструменты и их возможности для организации учебного процесса»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B31FE" w:rsidRPr="004D66D0" w:rsidRDefault="001B31FE" w:rsidP="004D66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</w:rPr>
              <w:t>Специалисты ОУ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B31FE" w:rsidRPr="004D66D0" w:rsidRDefault="001B31FE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1FE" w:rsidRPr="004D66D0" w:rsidRDefault="001B31FE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151C3D" w:rsidRPr="004D66D0" w:rsidTr="00151C3D">
        <w:trPr>
          <w:trHeight w:val="126"/>
        </w:trPr>
        <w:tc>
          <w:tcPr>
            <w:tcW w:w="7090" w:type="dxa"/>
            <w:gridSpan w:val="3"/>
            <w:vMerge w:val="restart"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4D66D0">
              <w:rPr>
                <w:rFonts w:ascii="Times New Roman" w:eastAsia="Calibri" w:hAnsi="Times New Roman" w:cs="Times New Roman"/>
                <w:b/>
              </w:rPr>
              <w:t xml:space="preserve">Итого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51C3D" w:rsidRPr="004D66D0" w:rsidRDefault="00AB03D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1C3D" w:rsidRPr="004D66D0" w:rsidRDefault="00AB03D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151C3D" w:rsidRPr="004D66D0" w:rsidTr="00151C3D">
        <w:trPr>
          <w:trHeight w:val="125"/>
        </w:trPr>
        <w:tc>
          <w:tcPr>
            <w:tcW w:w="7090" w:type="dxa"/>
            <w:gridSpan w:val="3"/>
            <w:vMerge/>
            <w:shd w:val="clear" w:color="auto" w:fill="auto"/>
            <w:vAlign w:val="center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:rsidR="00151C3D" w:rsidRPr="004D66D0" w:rsidRDefault="00AB03D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</w:tr>
      <w:tr w:rsidR="00151C3D" w:rsidRPr="004D66D0" w:rsidTr="00151C3D">
        <w:trPr>
          <w:trHeight w:val="175"/>
        </w:trPr>
        <w:tc>
          <w:tcPr>
            <w:tcW w:w="7090" w:type="dxa"/>
            <w:gridSpan w:val="3"/>
            <w:vMerge w:val="restart"/>
            <w:shd w:val="clear" w:color="auto" w:fill="auto"/>
            <w:vAlign w:val="bottom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ВСЕГО за 2022-2023 учебный год</w:t>
            </w:r>
          </w:p>
        </w:tc>
        <w:tc>
          <w:tcPr>
            <w:tcW w:w="1133" w:type="dxa"/>
            <w:shd w:val="clear" w:color="auto" w:fill="auto"/>
          </w:tcPr>
          <w:p w:rsidR="00151C3D" w:rsidRPr="004D66D0" w:rsidRDefault="00AB03D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</w:p>
        </w:tc>
        <w:tc>
          <w:tcPr>
            <w:tcW w:w="1275" w:type="dxa"/>
            <w:shd w:val="clear" w:color="auto" w:fill="auto"/>
          </w:tcPr>
          <w:p w:rsidR="00151C3D" w:rsidRPr="004D66D0" w:rsidRDefault="00AB03D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</w:tr>
      <w:tr w:rsidR="00151C3D" w:rsidRPr="004D66D0" w:rsidTr="00151C3D">
        <w:trPr>
          <w:trHeight w:val="174"/>
        </w:trPr>
        <w:tc>
          <w:tcPr>
            <w:tcW w:w="7090" w:type="dxa"/>
            <w:gridSpan w:val="3"/>
            <w:vMerge/>
            <w:shd w:val="clear" w:color="auto" w:fill="auto"/>
            <w:vAlign w:val="bottom"/>
          </w:tcPr>
          <w:p w:rsidR="00151C3D" w:rsidRPr="004D66D0" w:rsidRDefault="00151C3D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:rsidR="00151C3D" w:rsidRPr="004D66D0" w:rsidRDefault="00AB03D0" w:rsidP="004D66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6D0"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</w:p>
        </w:tc>
      </w:tr>
    </w:tbl>
    <w:p w:rsidR="00D97FAF" w:rsidRPr="007F68C4" w:rsidRDefault="00322A22" w:rsidP="00D97F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2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</w:t>
      </w:r>
      <w:r w:rsidR="00D97F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97FAF" w:rsidRPr="00D97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управленческих кадров, получивших дополнительное профессиональное образование</w:t>
      </w:r>
      <w:r w:rsidR="00D9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ИМЦ</w:t>
      </w:r>
      <w:r w:rsidR="00B02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97FAF" w:rsidRPr="00D9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увеличилось за счет реализации программы </w:t>
      </w:r>
      <w:r w:rsidR="00D97FAF" w:rsidRPr="00B02BF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«Проектировочные умения старшего воспитателя как условие повышения качества образования в ДОО»</w:t>
      </w:r>
      <w:r w:rsidR="00B02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направленной на совершенствование управленческих компетенций, </w:t>
      </w:r>
      <w:r w:rsidR="00D97FAF" w:rsidRPr="00B02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программы </w:t>
      </w:r>
      <w:r w:rsidR="007F68C4" w:rsidRPr="00B02BF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обработки и защиты персональных данных в образовательной организации»</w:t>
      </w:r>
      <w:r w:rsidR="00B02B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которой обучались специалисты</w:t>
      </w:r>
      <w:r w:rsidR="00DC4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обеспечивающие в образовательных организациях </w:t>
      </w:r>
      <w:r w:rsidR="007F6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 w:rsidR="00DC4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</w:t>
      </w:r>
      <w:r w:rsidR="003F1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 </w:t>
      </w:r>
      <w:r w:rsidR="007F68C4">
        <w:rPr>
          <w:rFonts w:ascii="Times New Roman" w:eastAsia="Times New Roman" w:hAnsi="Times New Roman" w:cs="Times New Roman"/>
          <w:sz w:val="24"/>
          <w:szCs w:val="24"/>
          <w:lang w:eastAsia="ru-RU"/>
        </w:rPr>
        <w:t>№152.</w:t>
      </w:r>
    </w:p>
    <w:p w:rsidR="00324E9A" w:rsidRPr="00324E9A" w:rsidRDefault="00E45527" w:rsidP="00E4552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в учебный план ИМЦ включаются программы повышения квалификации по направлению развития профессиональных компетенций педагогов при реализации </w:t>
      </w:r>
      <w:r w:rsidR="00E87281" w:rsidRPr="005A77E8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Pr="005A77E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202</w:t>
      </w:r>
      <w:r w:rsidR="005A77E8" w:rsidRPr="005A77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A77E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A77E8" w:rsidRPr="005A77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A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  <w:r w:rsidR="00E87281" w:rsidRPr="005A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данному направлению обучены </w:t>
      </w:r>
      <w:r w:rsidR="00DC4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177D5D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5A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174"/>
        <w:gridCol w:w="2239"/>
        <w:gridCol w:w="2208"/>
      </w:tblGrid>
      <w:tr w:rsidR="00BD001F" w:rsidRPr="007B239B" w:rsidTr="00BD001F">
        <w:tc>
          <w:tcPr>
            <w:tcW w:w="842" w:type="dxa"/>
          </w:tcPr>
          <w:p w:rsidR="00BD001F" w:rsidRPr="007B239B" w:rsidRDefault="00BD001F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23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174" w:type="dxa"/>
          </w:tcPr>
          <w:p w:rsidR="00BD001F" w:rsidRPr="007B239B" w:rsidRDefault="00BD001F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23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Направление</w:t>
            </w:r>
          </w:p>
        </w:tc>
        <w:tc>
          <w:tcPr>
            <w:tcW w:w="2239" w:type="dxa"/>
          </w:tcPr>
          <w:p w:rsidR="00BD001F" w:rsidRPr="007B239B" w:rsidRDefault="00BD001F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23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педагогов</w:t>
            </w:r>
          </w:p>
        </w:tc>
        <w:tc>
          <w:tcPr>
            <w:tcW w:w="2208" w:type="dxa"/>
          </w:tcPr>
          <w:p w:rsidR="00BD001F" w:rsidRPr="007B239B" w:rsidRDefault="00BD001F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23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Доля специалистов от общего количества слушателей</w:t>
            </w:r>
          </w:p>
        </w:tc>
      </w:tr>
      <w:tr w:rsidR="00BD001F" w:rsidRPr="007B239B" w:rsidTr="00BD001F">
        <w:tc>
          <w:tcPr>
            <w:tcW w:w="842" w:type="dxa"/>
          </w:tcPr>
          <w:p w:rsidR="00BD001F" w:rsidRPr="007B239B" w:rsidRDefault="00BD001F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74" w:type="dxa"/>
          </w:tcPr>
          <w:p w:rsidR="00BD001F" w:rsidRPr="007B239B" w:rsidRDefault="00BD001F" w:rsidP="006C2F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ФГОС </w:t>
            </w:r>
            <w:r w:rsidRPr="007B239B">
              <w:rPr>
                <w:rFonts w:ascii="Times New Roman" w:eastAsia="Calibri" w:hAnsi="Times New Roman" w:cs="Times New Roman"/>
              </w:rPr>
              <w:t>начального общего образования</w:t>
            </w:r>
          </w:p>
        </w:tc>
        <w:tc>
          <w:tcPr>
            <w:tcW w:w="2239" w:type="dxa"/>
          </w:tcPr>
          <w:p w:rsidR="00BD001F" w:rsidRPr="007B239B" w:rsidRDefault="005A77E8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208" w:type="dxa"/>
          </w:tcPr>
          <w:p w:rsidR="00BD001F" w:rsidRPr="007B239B" w:rsidRDefault="005A77E8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6,5 %</w:t>
            </w:r>
          </w:p>
        </w:tc>
      </w:tr>
      <w:tr w:rsidR="00BD001F" w:rsidRPr="007B239B" w:rsidTr="00BD001F">
        <w:tc>
          <w:tcPr>
            <w:tcW w:w="842" w:type="dxa"/>
          </w:tcPr>
          <w:p w:rsidR="00BD001F" w:rsidRPr="007B239B" w:rsidRDefault="00BD001F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BD001F" w:rsidRPr="007B239B" w:rsidRDefault="00BD001F" w:rsidP="006C2F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ФГОС </w:t>
            </w:r>
            <w:r w:rsidRPr="007B239B">
              <w:rPr>
                <w:rFonts w:ascii="Times New Roman" w:eastAsia="Calibri" w:hAnsi="Times New Roman" w:cs="Times New Roman"/>
              </w:rPr>
              <w:t>основного общего образования</w:t>
            </w:r>
          </w:p>
        </w:tc>
        <w:tc>
          <w:tcPr>
            <w:tcW w:w="2239" w:type="dxa"/>
          </w:tcPr>
          <w:p w:rsidR="00BD001F" w:rsidRPr="007B239B" w:rsidRDefault="005A77E8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</w:t>
            </w:r>
          </w:p>
        </w:tc>
        <w:tc>
          <w:tcPr>
            <w:tcW w:w="2208" w:type="dxa"/>
          </w:tcPr>
          <w:p w:rsidR="00BD001F" w:rsidRPr="007B239B" w:rsidRDefault="005A77E8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</w:t>
            </w:r>
          </w:p>
        </w:tc>
      </w:tr>
      <w:tr w:rsidR="00BD001F" w:rsidRPr="007B239B" w:rsidTr="00BD001F">
        <w:tc>
          <w:tcPr>
            <w:tcW w:w="842" w:type="dxa"/>
          </w:tcPr>
          <w:p w:rsidR="00BD001F" w:rsidRPr="007B239B" w:rsidRDefault="00BD001F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74" w:type="dxa"/>
          </w:tcPr>
          <w:p w:rsidR="00BD001F" w:rsidRPr="007B239B" w:rsidRDefault="00BD001F" w:rsidP="006C2F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ФГОС </w:t>
            </w:r>
            <w:r w:rsidRPr="007B239B">
              <w:rPr>
                <w:rFonts w:ascii="Times New Roman" w:eastAsia="Calibri" w:hAnsi="Times New Roman" w:cs="Times New Roman"/>
              </w:rPr>
              <w:t>дошкольного образования</w:t>
            </w:r>
          </w:p>
        </w:tc>
        <w:tc>
          <w:tcPr>
            <w:tcW w:w="2239" w:type="dxa"/>
          </w:tcPr>
          <w:p w:rsidR="00BD001F" w:rsidRPr="007B239B" w:rsidRDefault="005A77E8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</w:t>
            </w:r>
          </w:p>
        </w:tc>
        <w:tc>
          <w:tcPr>
            <w:tcW w:w="2208" w:type="dxa"/>
          </w:tcPr>
          <w:p w:rsidR="00BD001F" w:rsidRPr="007B239B" w:rsidRDefault="005A77E8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</w:t>
            </w:r>
          </w:p>
        </w:tc>
      </w:tr>
      <w:tr w:rsidR="00BD001F" w:rsidRPr="007B239B" w:rsidTr="00BD001F">
        <w:tc>
          <w:tcPr>
            <w:tcW w:w="842" w:type="dxa"/>
          </w:tcPr>
          <w:p w:rsidR="00BD001F" w:rsidRPr="007B239B" w:rsidRDefault="00BD001F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74" w:type="dxa"/>
          </w:tcPr>
          <w:p w:rsidR="00BD001F" w:rsidRPr="007B239B" w:rsidRDefault="00BD001F" w:rsidP="006C2F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 ОВЗ</w:t>
            </w:r>
          </w:p>
        </w:tc>
        <w:tc>
          <w:tcPr>
            <w:tcW w:w="2239" w:type="dxa"/>
          </w:tcPr>
          <w:p w:rsidR="00BD001F" w:rsidRPr="007B239B" w:rsidRDefault="005A77E8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</w:t>
            </w:r>
          </w:p>
        </w:tc>
        <w:tc>
          <w:tcPr>
            <w:tcW w:w="2208" w:type="dxa"/>
          </w:tcPr>
          <w:p w:rsidR="00BD001F" w:rsidRPr="007B239B" w:rsidRDefault="005A77E8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</w:t>
            </w:r>
          </w:p>
        </w:tc>
      </w:tr>
      <w:tr w:rsidR="00BD001F" w:rsidRPr="007B239B" w:rsidTr="007B239B">
        <w:tc>
          <w:tcPr>
            <w:tcW w:w="5016" w:type="dxa"/>
            <w:gridSpan w:val="2"/>
            <w:shd w:val="clear" w:color="auto" w:fill="auto"/>
          </w:tcPr>
          <w:p w:rsidR="00BD001F" w:rsidRPr="007B239B" w:rsidRDefault="00BD001F" w:rsidP="006C2F3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23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2239" w:type="dxa"/>
            <w:shd w:val="clear" w:color="auto" w:fill="auto"/>
          </w:tcPr>
          <w:p w:rsidR="00BD001F" w:rsidRPr="007B239B" w:rsidRDefault="005A77E8" w:rsidP="006C2F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2208" w:type="dxa"/>
            <w:shd w:val="clear" w:color="auto" w:fill="auto"/>
          </w:tcPr>
          <w:p w:rsidR="00BD001F" w:rsidRPr="007B239B" w:rsidRDefault="005A77E8" w:rsidP="005A77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="00BD001F" w:rsidRPr="007B23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BD001F" w:rsidRPr="007B23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%</w:t>
            </w:r>
          </w:p>
        </w:tc>
      </w:tr>
    </w:tbl>
    <w:p w:rsidR="00765B93" w:rsidRDefault="00DC41A2" w:rsidP="00DC41A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Уменьшение общего количества педагогов, повысивших квалификацию по данному направлению (в 2021-2022 году было 155 человек), связано с обязательным обучением педагогов по данному направлению по федеральным образовательным программам через АИС «Конструктор». Для работы по обновленным ФГОС с 1 сентября 2023 года обучены по федеральным программам </w:t>
      </w:r>
      <w:r w:rsidR="004E23C8">
        <w:rPr>
          <w:rFonts w:ascii="Times New Roman" w:eastAsia="Calibri" w:hAnsi="Times New Roman" w:cs="Times New Roman"/>
          <w:sz w:val="24"/>
          <w:szCs w:val="24"/>
        </w:rPr>
        <w:t>1199</w:t>
      </w:r>
      <w:r w:rsidR="00B90D43" w:rsidRPr="005A77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человек</w:t>
      </w:r>
      <w:r w:rsidR="00177D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40B1" w:rsidRPr="005340B1" w:rsidRDefault="005340B1" w:rsidP="005340B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0B1">
        <w:rPr>
          <w:rFonts w:ascii="Times New Roman" w:eastAsia="Calibri" w:hAnsi="Times New Roman" w:cs="Times New Roman"/>
          <w:sz w:val="24"/>
          <w:szCs w:val="24"/>
        </w:rPr>
        <w:t>В рамках направления повышения квалификации «Развитие цифровой образовательной среды» в 2022</w:t>
      </w:r>
      <w:r>
        <w:rPr>
          <w:rFonts w:ascii="Times New Roman" w:eastAsia="Calibri" w:hAnsi="Times New Roman" w:cs="Times New Roman"/>
          <w:sz w:val="24"/>
          <w:szCs w:val="24"/>
        </w:rPr>
        <w:t>-2023 учебном</w:t>
      </w:r>
      <w:r w:rsidRPr="005340B1">
        <w:rPr>
          <w:rFonts w:ascii="Times New Roman" w:eastAsia="Calibri" w:hAnsi="Times New Roman" w:cs="Times New Roman"/>
          <w:sz w:val="24"/>
          <w:szCs w:val="24"/>
        </w:rPr>
        <w:t xml:space="preserve"> году в ИМЦ </w:t>
      </w:r>
      <w:r w:rsidR="00DC41A2">
        <w:rPr>
          <w:rFonts w:ascii="Times New Roman" w:eastAsia="Calibri" w:hAnsi="Times New Roman" w:cs="Times New Roman"/>
          <w:sz w:val="24"/>
          <w:szCs w:val="24"/>
        </w:rPr>
        <w:t xml:space="preserve">были </w:t>
      </w:r>
      <w:r w:rsidRPr="005340B1">
        <w:rPr>
          <w:rFonts w:ascii="Times New Roman" w:eastAsia="Calibri" w:hAnsi="Times New Roman" w:cs="Times New Roman"/>
          <w:sz w:val="24"/>
          <w:szCs w:val="24"/>
        </w:rPr>
        <w:t>реализованы 4 программы повышения квалификации</w:t>
      </w:r>
      <w:r w:rsidR="00DC41A2">
        <w:rPr>
          <w:rFonts w:ascii="Times New Roman" w:eastAsia="Calibri" w:hAnsi="Times New Roman" w:cs="Times New Roman"/>
          <w:sz w:val="24"/>
          <w:szCs w:val="24"/>
        </w:rPr>
        <w:t>, о</w:t>
      </w:r>
      <w:r w:rsidR="00DC41A2" w:rsidRPr="003F1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бучение прошли </w:t>
      </w:r>
      <w:r w:rsidR="00DC41A2" w:rsidRPr="00DC4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</w:t>
      </w:r>
      <w:r w:rsidR="00DC4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</w:t>
      </w:r>
      <w:r w:rsidRPr="005340B1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962"/>
        <w:gridCol w:w="1702"/>
        <w:gridCol w:w="1108"/>
        <w:gridCol w:w="1238"/>
      </w:tblGrid>
      <w:tr w:rsidR="005340B1" w:rsidRPr="005340B1" w:rsidTr="00466117">
        <w:trPr>
          <w:trHeight w:val="310"/>
        </w:trPr>
        <w:tc>
          <w:tcPr>
            <w:tcW w:w="293" w:type="pct"/>
            <w:vMerge w:val="restart"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592" w:type="pct"/>
            <w:vMerge w:val="restart"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  <w:b/>
              </w:rPr>
              <w:t>Наименование программы</w:t>
            </w:r>
          </w:p>
        </w:tc>
        <w:tc>
          <w:tcPr>
            <w:tcW w:w="889" w:type="pct"/>
            <w:vMerge w:val="restart"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340B1">
              <w:rPr>
                <w:rFonts w:ascii="Times New Roman" w:eastAsia="Calibri" w:hAnsi="Times New Roman" w:cs="Times New Roman"/>
                <w:b/>
              </w:rPr>
              <w:t>Объем часов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40B1">
              <w:rPr>
                <w:rFonts w:ascii="Times New Roman" w:eastAsia="Calibri" w:hAnsi="Times New Roman" w:cs="Times New Roman"/>
                <w:b/>
              </w:rPr>
              <w:t>Количество слушателей</w:t>
            </w:r>
          </w:p>
        </w:tc>
      </w:tr>
      <w:tr w:rsidR="005340B1" w:rsidRPr="005340B1" w:rsidTr="00466117">
        <w:trPr>
          <w:trHeight w:val="310"/>
        </w:trPr>
        <w:tc>
          <w:tcPr>
            <w:tcW w:w="293" w:type="pct"/>
            <w:vMerge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2" w:type="pct"/>
            <w:vMerge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9" w:type="pct"/>
            <w:vMerge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pct"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  <w:b/>
              </w:rPr>
              <w:t>ГБОУ</w:t>
            </w:r>
          </w:p>
        </w:tc>
        <w:tc>
          <w:tcPr>
            <w:tcW w:w="647" w:type="pct"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40B1">
              <w:rPr>
                <w:rFonts w:ascii="Times New Roman" w:eastAsia="Calibri" w:hAnsi="Times New Roman" w:cs="Times New Roman"/>
                <w:b/>
              </w:rPr>
              <w:t>ГБДОУ</w:t>
            </w:r>
          </w:p>
        </w:tc>
      </w:tr>
      <w:tr w:rsidR="005340B1" w:rsidRPr="005340B1" w:rsidTr="00466117">
        <w:tc>
          <w:tcPr>
            <w:tcW w:w="293" w:type="pct"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0B1" w:rsidRPr="005340B1" w:rsidRDefault="003F1467" w:rsidP="00DC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«Основы облачных технологий для  работника образования»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5340B1" w:rsidRPr="005340B1" w:rsidRDefault="003F1467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5340B1" w:rsidRPr="005340B1" w:rsidRDefault="003F1467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340B1" w:rsidRPr="005340B1" w:rsidRDefault="003F1467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5340B1" w:rsidRPr="005340B1" w:rsidTr="00466117">
        <w:tc>
          <w:tcPr>
            <w:tcW w:w="293" w:type="pct"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0B1" w:rsidRPr="005340B1" w:rsidRDefault="005340B1" w:rsidP="0053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4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«Цифровые платформы и информационные </w:t>
            </w:r>
            <w:r w:rsidRPr="00534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ресурсы: инструменты и их возможности для организации учебного процесса»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</w:rPr>
              <w:lastRenderedPageBreak/>
              <w:t>36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340B1" w:rsidRPr="005340B1" w:rsidTr="00466117">
        <w:tc>
          <w:tcPr>
            <w:tcW w:w="293" w:type="pct"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2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0B1" w:rsidRPr="005340B1" w:rsidRDefault="000B1E43" w:rsidP="0053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«Основы работы с сервисами </w:t>
            </w:r>
            <w:r w:rsidR="005340B1" w:rsidRPr="00534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Яндекс»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340B1" w:rsidRPr="005340B1" w:rsidRDefault="003F1467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5340B1" w:rsidRPr="005340B1" w:rsidTr="00466117">
        <w:tc>
          <w:tcPr>
            <w:tcW w:w="293" w:type="pct"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0B1" w:rsidRPr="005340B1" w:rsidRDefault="005340B1" w:rsidP="0053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4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«Разработка и создание электронных образовательных ресурсов (ЭОР)»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5340B1" w:rsidRPr="005340B1" w:rsidRDefault="005340B1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340B1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5340B1" w:rsidRPr="005340B1" w:rsidTr="00466117">
        <w:trPr>
          <w:trHeight w:val="151"/>
        </w:trPr>
        <w:tc>
          <w:tcPr>
            <w:tcW w:w="3774" w:type="pct"/>
            <w:gridSpan w:val="3"/>
            <w:vMerge w:val="restart"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5340B1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579" w:type="pct"/>
            <w:shd w:val="clear" w:color="auto" w:fill="auto"/>
          </w:tcPr>
          <w:p w:rsidR="005340B1" w:rsidRPr="005340B1" w:rsidRDefault="005340B1" w:rsidP="003F146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40B1">
              <w:rPr>
                <w:rFonts w:ascii="Times New Roman" w:eastAsia="Calibri" w:hAnsi="Times New Roman" w:cs="Times New Roman"/>
                <w:b/>
              </w:rPr>
              <w:t>3</w:t>
            </w:r>
            <w:r w:rsidR="003F1467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647" w:type="pct"/>
            <w:shd w:val="clear" w:color="auto" w:fill="auto"/>
          </w:tcPr>
          <w:p w:rsidR="005340B1" w:rsidRPr="005340B1" w:rsidRDefault="003F1467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</w:tr>
      <w:tr w:rsidR="005340B1" w:rsidRPr="005340B1" w:rsidTr="00466117">
        <w:trPr>
          <w:trHeight w:val="150"/>
        </w:trPr>
        <w:tc>
          <w:tcPr>
            <w:tcW w:w="3774" w:type="pct"/>
            <w:gridSpan w:val="3"/>
            <w:vMerge/>
            <w:shd w:val="clear" w:color="auto" w:fill="auto"/>
          </w:tcPr>
          <w:p w:rsidR="005340B1" w:rsidRPr="005340B1" w:rsidRDefault="005340B1" w:rsidP="005340B1">
            <w:pPr>
              <w:spacing w:after="0"/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5340B1" w:rsidRPr="005340B1" w:rsidRDefault="003F1467" w:rsidP="005340B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</w:tr>
    </w:tbl>
    <w:p w:rsidR="003F1467" w:rsidRPr="003F1467" w:rsidRDefault="003F1467" w:rsidP="00DC41A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количество слушателей </w:t>
      </w:r>
      <w:r w:rsidR="00DC4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данному направлению </w:t>
      </w:r>
      <w:r w:rsidR="000B1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увеличилось</w:t>
      </w:r>
      <w:r w:rsidRPr="003F1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0B1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3F1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%. Это </w:t>
      </w:r>
      <w:r w:rsidR="000B1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связано с</w:t>
      </w:r>
      <w:r w:rsidRPr="003F1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тем, что </w:t>
      </w:r>
      <w:r w:rsidR="00DC4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направление относится к приоритетным в повышении квалификации, и в ИМЦ </w:t>
      </w:r>
      <w:r w:rsidR="000B1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реализованы 3 новые </w:t>
      </w:r>
      <w:r w:rsidR="00DC4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программы. </w:t>
      </w:r>
      <w:r w:rsidRPr="003F1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61820" w:rsidRPr="00455C6E" w:rsidRDefault="00AD561A" w:rsidP="006C2F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оценки </w:t>
      </w:r>
      <w:r w:rsidR="00450006" w:rsidRPr="0045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степени целостности системы ДПО педагогических работников и результативности реализации </w:t>
      </w:r>
      <w:r w:rsidR="0010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 </w:t>
      </w:r>
      <w:r w:rsidRPr="0045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прохождения обучения </w:t>
      </w:r>
      <w:r w:rsidR="0010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слушатели </w:t>
      </w:r>
      <w:r w:rsidRPr="0045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заполняют </w:t>
      </w:r>
      <w:r w:rsidR="00BF2241" w:rsidRPr="0045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анкету </w:t>
      </w:r>
      <w:r w:rsidR="00861820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получателей образовательных услуг</w:t>
      </w:r>
      <w:r w:rsidR="00BF2241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2241" w:rsidRPr="00455C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F2241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показателям </w:t>
      </w:r>
      <w:r w:rsidR="00C50F1C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773541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50F1C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73541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50F1C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следующие</w:t>
      </w:r>
      <w:r w:rsidR="00BF2241" w:rsidRPr="00455C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843"/>
      </w:tblGrid>
      <w:tr w:rsidR="00BF2241" w:rsidRPr="00177D5D" w:rsidTr="00AD561A">
        <w:tc>
          <w:tcPr>
            <w:tcW w:w="7655" w:type="dxa"/>
            <w:shd w:val="clear" w:color="auto" w:fill="auto"/>
          </w:tcPr>
          <w:p w:rsidR="00BF2241" w:rsidRPr="00455C6E" w:rsidRDefault="00BF2241" w:rsidP="006C2F3D">
            <w:pPr>
              <w:spacing w:after="0"/>
              <w:rPr>
                <w:rStyle w:val="20"/>
                <w:b/>
                <w:sz w:val="22"/>
                <w:szCs w:val="22"/>
              </w:rPr>
            </w:pPr>
            <w:r w:rsidRPr="00455C6E">
              <w:rPr>
                <w:rStyle w:val="20"/>
                <w:b/>
                <w:sz w:val="22"/>
                <w:szCs w:val="22"/>
              </w:rPr>
              <w:t>Качественный показатель</w:t>
            </w:r>
          </w:p>
        </w:tc>
        <w:tc>
          <w:tcPr>
            <w:tcW w:w="1843" w:type="dxa"/>
            <w:shd w:val="clear" w:color="auto" w:fill="auto"/>
          </w:tcPr>
          <w:p w:rsidR="00BF2241" w:rsidRPr="00455C6E" w:rsidRDefault="00BF2241" w:rsidP="006C2F3D">
            <w:pPr>
              <w:tabs>
                <w:tab w:val="left" w:pos="472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455C6E">
              <w:rPr>
                <w:rStyle w:val="20"/>
                <w:b/>
                <w:sz w:val="22"/>
                <w:szCs w:val="22"/>
              </w:rPr>
              <w:t>Единица измерения</w:t>
            </w:r>
          </w:p>
        </w:tc>
      </w:tr>
      <w:tr w:rsidR="00861820" w:rsidRPr="00177D5D" w:rsidTr="00AD561A">
        <w:tc>
          <w:tcPr>
            <w:tcW w:w="7655" w:type="dxa"/>
            <w:shd w:val="clear" w:color="auto" w:fill="auto"/>
          </w:tcPr>
          <w:p w:rsidR="00861820" w:rsidRPr="00455C6E" w:rsidRDefault="00861820" w:rsidP="006C2F3D">
            <w:pPr>
              <w:spacing w:after="0"/>
              <w:rPr>
                <w:rStyle w:val="20"/>
                <w:sz w:val="22"/>
                <w:szCs w:val="22"/>
              </w:rPr>
            </w:pPr>
            <w:r w:rsidRPr="00455C6E">
              <w:rPr>
                <w:rStyle w:val="20"/>
                <w:sz w:val="22"/>
                <w:szCs w:val="22"/>
              </w:rPr>
              <w:t>Доля получателей образовательных услуг ДПО, удовлетворенных качеством предоставляемых образовательных услуг, от общей численности опрошенных получателей образовательных услуг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1820" w:rsidRPr="00455C6E" w:rsidRDefault="00455C6E" w:rsidP="006C2F3D">
            <w:pPr>
              <w:tabs>
                <w:tab w:val="left" w:pos="47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55C6E">
              <w:rPr>
                <w:rFonts w:ascii="Times New Roman" w:hAnsi="Times New Roman" w:cs="Times New Roman"/>
              </w:rPr>
              <w:t>98</w:t>
            </w:r>
            <w:r w:rsidR="00BF2241" w:rsidRPr="00455C6E">
              <w:rPr>
                <w:rFonts w:ascii="Times New Roman" w:hAnsi="Times New Roman" w:cs="Times New Roman"/>
              </w:rPr>
              <w:t xml:space="preserve"> </w:t>
            </w:r>
            <w:r w:rsidR="00861820" w:rsidRPr="00455C6E">
              <w:rPr>
                <w:rFonts w:ascii="Times New Roman" w:hAnsi="Times New Roman" w:cs="Times New Roman"/>
              </w:rPr>
              <w:t>%</w:t>
            </w:r>
          </w:p>
        </w:tc>
      </w:tr>
      <w:tr w:rsidR="00861820" w:rsidRPr="00177D5D" w:rsidTr="00AD561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820" w:rsidRPr="00455C6E" w:rsidRDefault="00861820" w:rsidP="006C2F3D">
            <w:pPr>
              <w:spacing w:after="0"/>
              <w:rPr>
                <w:rStyle w:val="20"/>
                <w:sz w:val="22"/>
                <w:szCs w:val="22"/>
              </w:rPr>
            </w:pPr>
            <w:r w:rsidRPr="00455C6E">
              <w:rPr>
                <w:rStyle w:val="20"/>
                <w:sz w:val="22"/>
                <w:szCs w:val="22"/>
              </w:rPr>
              <w:t>Доля получателей образовательных услуг ДПО, удовлетворенных материально-техническим обеспечением организации, от общей численности опрошенных получателей образовательных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0" w:rsidRPr="00455C6E" w:rsidRDefault="00BF2241" w:rsidP="00455C6E">
            <w:pPr>
              <w:tabs>
                <w:tab w:val="left" w:pos="472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55C6E">
              <w:rPr>
                <w:rFonts w:ascii="Times New Roman" w:hAnsi="Times New Roman" w:cs="Times New Roman"/>
              </w:rPr>
              <w:t>9</w:t>
            </w:r>
            <w:r w:rsidR="00455C6E" w:rsidRPr="00455C6E">
              <w:rPr>
                <w:rFonts w:ascii="Times New Roman" w:hAnsi="Times New Roman" w:cs="Times New Roman"/>
              </w:rPr>
              <w:t>3</w:t>
            </w:r>
            <w:r w:rsidRPr="00455C6E">
              <w:rPr>
                <w:rFonts w:ascii="Times New Roman" w:hAnsi="Times New Roman" w:cs="Times New Roman"/>
              </w:rPr>
              <w:t>,</w:t>
            </w:r>
            <w:r w:rsidR="00455C6E" w:rsidRPr="00455C6E">
              <w:rPr>
                <w:rFonts w:ascii="Times New Roman" w:hAnsi="Times New Roman" w:cs="Times New Roman"/>
              </w:rPr>
              <w:t>8</w:t>
            </w:r>
            <w:r w:rsidRPr="00455C6E">
              <w:rPr>
                <w:rFonts w:ascii="Times New Roman" w:hAnsi="Times New Roman" w:cs="Times New Roman"/>
              </w:rPr>
              <w:t xml:space="preserve"> </w:t>
            </w:r>
            <w:r w:rsidR="00861820" w:rsidRPr="00455C6E">
              <w:rPr>
                <w:rFonts w:ascii="Times New Roman" w:hAnsi="Times New Roman" w:cs="Times New Roman"/>
              </w:rPr>
              <w:t>%</w:t>
            </w:r>
          </w:p>
        </w:tc>
      </w:tr>
    </w:tbl>
    <w:p w:rsidR="001020B1" w:rsidRDefault="00C50F1C" w:rsidP="006C2F3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E">
        <w:rPr>
          <w:rFonts w:ascii="Times New Roman" w:eastAsia="Calibri" w:hAnsi="Times New Roman" w:cs="Times New Roman"/>
          <w:sz w:val="24"/>
          <w:szCs w:val="24"/>
        </w:rPr>
        <w:t xml:space="preserve"> По первому показателю произошло </w:t>
      </w:r>
      <w:r w:rsidR="00455C6E" w:rsidRPr="00455C6E">
        <w:rPr>
          <w:rFonts w:ascii="Times New Roman" w:eastAsia="Calibri" w:hAnsi="Times New Roman" w:cs="Times New Roman"/>
          <w:sz w:val="24"/>
          <w:szCs w:val="24"/>
        </w:rPr>
        <w:t>увеличение</w:t>
      </w:r>
      <w:r w:rsidRPr="00455C6E">
        <w:rPr>
          <w:rFonts w:ascii="Times New Roman" w:eastAsia="Calibri" w:hAnsi="Times New Roman" w:cs="Times New Roman"/>
          <w:sz w:val="24"/>
          <w:szCs w:val="24"/>
        </w:rPr>
        <w:t xml:space="preserve"> почти на </w:t>
      </w:r>
      <w:r w:rsidR="00455C6E" w:rsidRPr="00455C6E">
        <w:rPr>
          <w:rFonts w:ascii="Times New Roman" w:eastAsia="Calibri" w:hAnsi="Times New Roman" w:cs="Times New Roman"/>
          <w:sz w:val="24"/>
          <w:szCs w:val="24"/>
        </w:rPr>
        <w:t>7</w:t>
      </w:r>
      <w:r w:rsidRPr="00455C6E">
        <w:rPr>
          <w:rFonts w:ascii="Times New Roman" w:eastAsia="Calibri" w:hAnsi="Times New Roman" w:cs="Times New Roman"/>
          <w:sz w:val="24"/>
          <w:szCs w:val="24"/>
        </w:rPr>
        <w:t xml:space="preserve">%, что свидетельствует о том, что </w:t>
      </w:r>
      <w:r w:rsidR="00455C6E">
        <w:rPr>
          <w:rFonts w:ascii="Times New Roman" w:eastAsia="Calibri" w:hAnsi="Times New Roman" w:cs="Times New Roman"/>
          <w:sz w:val="24"/>
          <w:szCs w:val="24"/>
        </w:rPr>
        <w:t>деятельност</w:t>
      </w:r>
      <w:r w:rsidR="001020B1">
        <w:rPr>
          <w:rFonts w:ascii="Times New Roman" w:eastAsia="Calibri" w:hAnsi="Times New Roman" w:cs="Times New Roman"/>
          <w:sz w:val="24"/>
          <w:szCs w:val="24"/>
        </w:rPr>
        <w:t>ь</w:t>
      </w:r>
      <w:r w:rsidR="00455C6E">
        <w:rPr>
          <w:rFonts w:ascii="Times New Roman" w:eastAsia="Calibri" w:hAnsi="Times New Roman" w:cs="Times New Roman"/>
          <w:sz w:val="24"/>
          <w:szCs w:val="24"/>
        </w:rPr>
        <w:t xml:space="preserve"> ИМЦ </w:t>
      </w:r>
      <w:r w:rsidR="001020B1">
        <w:rPr>
          <w:rFonts w:ascii="Times New Roman" w:eastAsia="Calibri" w:hAnsi="Times New Roman" w:cs="Times New Roman"/>
          <w:sz w:val="24"/>
          <w:szCs w:val="24"/>
        </w:rPr>
        <w:t>по направлению организации повышения квалификации направлена на развитие профессиональных компетенций педагогов и планируется в рамках функционирования единой федеральной системы научно-методического сопровождения педагогических и управленческих кадров.</w:t>
      </w:r>
    </w:p>
    <w:p w:rsidR="004116EB" w:rsidRPr="00773541" w:rsidRDefault="004116EB" w:rsidP="006C2F3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="001020B1"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слушателей ДПП ПК ИМЦ </w:t>
      </w:r>
      <w:r w:rsidR="001020B1" w:rsidRPr="00773541">
        <w:rPr>
          <w:rFonts w:ascii="Times New Roman" w:eastAsia="Calibri" w:hAnsi="Times New Roman" w:cs="Times New Roman"/>
          <w:sz w:val="24"/>
          <w:szCs w:val="24"/>
        </w:rPr>
        <w:t>Кировского района Санкт-Петербурга</w:t>
      </w:r>
      <w:r w:rsidR="0010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D561A"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73541"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D561A"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73541"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D561A"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</w:t>
      </w:r>
      <w:r w:rsidR="00102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D561A"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020B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D561A"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составило</w:t>
      </w:r>
      <w:r w:rsidRPr="0077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3541" w:rsidRPr="0077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397</w:t>
      </w:r>
      <w:r w:rsidRPr="0077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(</w:t>
      </w:r>
      <w:r w:rsid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>371</w:t>
      </w:r>
      <w:r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0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программам </w:t>
      </w:r>
      <w:r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E1036C"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</w:t>
      </w:r>
      <w:r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r w:rsidR="00E1036C"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ударственного </w:t>
      </w:r>
      <w:r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задания, </w:t>
      </w:r>
      <w:r w:rsidR="001020B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сетевой форме взаимодействия</w:t>
      </w:r>
      <w:r w:rsidR="0010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сверх государственного задания</w:t>
      </w:r>
      <w:r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20B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них</w:t>
      </w:r>
      <w:r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7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036C" w:rsidRPr="00773541" w:rsidRDefault="00E1036C" w:rsidP="00E103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541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773541" w:rsidRPr="00773541">
        <w:rPr>
          <w:rFonts w:ascii="Times New Roman" w:eastAsia="Calibri" w:hAnsi="Times New Roman" w:cs="Times New Roman"/>
          <w:b/>
          <w:sz w:val="24"/>
          <w:szCs w:val="24"/>
        </w:rPr>
        <w:t>64</w:t>
      </w:r>
      <w:r w:rsidRPr="007735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020B1">
        <w:rPr>
          <w:rFonts w:ascii="Times New Roman" w:eastAsia="Calibri" w:hAnsi="Times New Roman" w:cs="Times New Roman"/>
          <w:sz w:val="24"/>
          <w:szCs w:val="24"/>
        </w:rPr>
        <w:t xml:space="preserve">– из числа управленческих кадров </w:t>
      </w:r>
      <w:r w:rsidR="00773541">
        <w:rPr>
          <w:rFonts w:ascii="Times New Roman" w:eastAsia="Calibri" w:hAnsi="Times New Roman" w:cs="Times New Roman"/>
          <w:sz w:val="24"/>
          <w:szCs w:val="24"/>
        </w:rPr>
        <w:t>(16,1 %)</w:t>
      </w:r>
      <w:r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66D0" w:rsidRPr="00773541" w:rsidRDefault="004D66D0" w:rsidP="004D66D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3541">
        <w:rPr>
          <w:rFonts w:ascii="Times New Roman" w:eastAsia="Calibri" w:hAnsi="Times New Roman" w:cs="Times New Roman"/>
          <w:b/>
          <w:sz w:val="24"/>
          <w:szCs w:val="24"/>
        </w:rPr>
        <w:t xml:space="preserve">26 - </w:t>
      </w:r>
      <w:r w:rsidRPr="00773541">
        <w:rPr>
          <w:rFonts w:ascii="Times New Roman" w:eastAsia="Calibri" w:hAnsi="Times New Roman" w:cs="Times New Roman"/>
          <w:sz w:val="24"/>
          <w:szCs w:val="24"/>
        </w:rPr>
        <w:t>по направлению реализации ФГОС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(6,5 %);</w:t>
      </w:r>
    </w:p>
    <w:p w:rsidR="004116EB" w:rsidRPr="00773541" w:rsidRDefault="004116EB" w:rsidP="006C2F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773541" w:rsidRPr="0077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</w:t>
      </w:r>
      <w:r w:rsidRPr="00773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66D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</w:t>
      </w:r>
      <w:r w:rsidR="00EC24EF"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работы в </w:t>
      </w:r>
      <w:r w:rsidR="00EC24EF"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образовательной сред</w:t>
      </w:r>
      <w:r w:rsidR="004D66D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(18,1 %)</w:t>
      </w:r>
      <w:r w:rsidR="004D66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16EB" w:rsidRPr="00AD561A" w:rsidRDefault="004116EB" w:rsidP="006C2F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</w:t>
      </w:r>
      <w:r w:rsidR="00AD561A" w:rsidRPr="00560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количества педагогов, прошедших обучение в ИМЦ в рамках реализации ДПП повышения квалификации</w:t>
      </w:r>
      <w:r w:rsidR="004D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D66D0" w:rsidRPr="0056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4D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 </w:t>
      </w:r>
      <w:r w:rsidR="004D66D0" w:rsidRPr="005603AB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</w:t>
      </w:r>
      <w:r w:rsidR="004D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следующая</w:t>
      </w:r>
      <w:r w:rsidR="00AD561A" w:rsidRPr="005603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16EB" w:rsidRPr="004116EB" w:rsidRDefault="004116EB" w:rsidP="006C2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3F3" w:rsidRDefault="004116EB" w:rsidP="006C2F3D">
      <w:pPr>
        <w:spacing w:after="0"/>
        <w:jc w:val="center"/>
      </w:pPr>
      <w:r w:rsidRPr="004116E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AF46357" wp14:editId="1C93D1D5">
            <wp:extent cx="3760967" cy="2043485"/>
            <wp:effectExtent l="0" t="0" r="11430" b="1397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4E18" w:rsidRDefault="004D66D0" w:rsidP="004D66D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6D0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bookmarkStart w:id="0" w:name="_GoBack"/>
      <w:r w:rsidRPr="004D66D0">
        <w:rPr>
          <w:rFonts w:ascii="Times New Roman" w:eastAsia="Calibri" w:hAnsi="Times New Roman" w:cs="Times New Roman"/>
          <w:sz w:val="24"/>
          <w:szCs w:val="24"/>
        </w:rPr>
        <w:t>Уменьшение количества педагогов, проходящих повышение квалификации по дополнительным профессиональным программам ИМЦ Кировского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 этом учебном году связано, в первую очередь, с включением ИМЦ в деятельность, обеспечивающую функционирование единой федеральной системы научно-методического сопровождения педагогов, предполагающую  внедрение других форматов повышения квалификации и направление педагогов на обучение по федеральным образовательным программам. </w:t>
      </w:r>
    </w:p>
    <w:bookmarkEnd w:id="0"/>
    <w:p w:rsidR="00DC4E18" w:rsidRDefault="00DC4E18" w:rsidP="006C2F3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4E18" w:rsidRDefault="00DC4E18" w:rsidP="006C2F3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4E18" w:rsidRPr="00DC4E18" w:rsidRDefault="00DC4E18" w:rsidP="006C2F3D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АДРЕСНЫЕ </w:t>
      </w:r>
      <w:r w:rsidRPr="00DC4E18">
        <w:rPr>
          <w:rFonts w:ascii="Times New Roman" w:eastAsia="Calibri" w:hAnsi="Times New Roman" w:cs="Times New Roman"/>
          <w:b/>
          <w:sz w:val="24"/>
          <w:szCs w:val="24"/>
        </w:rPr>
        <w:t>РЕКОМЕНДАЦИИ</w:t>
      </w:r>
    </w:p>
    <w:p w:rsidR="00C112F4" w:rsidRDefault="00373111" w:rsidP="006C2F3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AD561A">
        <w:rPr>
          <w:rFonts w:ascii="Times New Roman" w:eastAsia="Calibri" w:hAnsi="Times New Roman" w:cs="Times New Roman"/>
          <w:sz w:val="24"/>
          <w:szCs w:val="24"/>
        </w:rPr>
        <w:t xml:space="preserve">о итогам проведенного </w:t>
      </w:r>
      <w:r w:rsidR="00BD07DC">
        <w:rPr>
          <w:rFonts w:ascii="Times New Roman" w:eastAsia="Calibri" w:hAnsi="Times New Roman" w:cs="Times New Roman"/>
          <w:sz w:val="24"/>
          <w:szCs w:val="24"/>
        </w:rPr>
        <w:t xml:space="preserve">анализа результатов </w:t>
      </w:r>
      <w:r w:rsidR="00AD561A">
        <w:rPr>
          <w:rFonts w:ascii="Times New Roman" w:eastAsia="Calibri" w:hAnsi="Times New Roman" w:cs="Times New Roman"/>
          <w:sz w:val="24"/>
          <w:szCs w:val="24"/>
        </w:rPr>
        <w:t xml:space="preserve">мониторинга по организации дополнительного профессионального образования при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реализации </w:t>
      </w:r>
      <w:r w:rsidR="00AD561A">
        <w:rPr>
          <w:rFonts w:ascii="Times New Roman" w:eastAsia="Calibri" w:hAnsi="Times New Roman" w:cs="Times New Roman"/>
          <w:sz w:val="24"/>
          <w:szCs w:val="24"/>
        </w:rPr>
        <w:t xml:space="preserve">программ повышения квалификации </w:t>
      </w:r>
      <w:r w:rsidR="004507B0">
        <w:rPr>
          <w:rFonts w:ascii="Times New Roman" w:eastAsia="Calibri" w:hAnsi="Times New Roman" w:cs="Times New Roman"/>
          <w:sz w:val="24"/>
          <w:szCs w:val="24"/>
        </w:rPr>
        <w:t>в 2022-2023 учебном году рекоменд</w:t>
      </w:r>
      <w:r w:rsidR="00DC4E18">
        <w:rPr>
          <w:rFonts w:ascii="Times New Roman" w:eastAsia="Calibri" w:hAnsi="Times New Roman" w:cs="Times New Roman"/>
          <w:sz w:val="24"/>
          <w:szCs w:val="24"/>
        </w:rPr>
        <w:t>уе</w:t>
      </w:r>
      <w:r w:rsidR="00BD07DC">
        <w:rPr>
          <w:rFonts w:ascii="Times New Roman" w:eastAsia="Calibri" w:hAnsi="Times New Roman" w:cs="Times New Roman"/>
          <w:sz w:val="24"/>
          <w:szCs w:val="24"/>
        </w:rPr>
        <w:t>м</w:t>
      </w:r>
      <w:r w:rsidR="00C112F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507B0" w:rsidRDefault="004507B0" w:rsidP="006C2F3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D7278">
        <w:rPr>
          <w:rFonts w:ascii="Times New Roman" w:eastAsia="Calibri" w:hAnsi="Times New Roman" w:cs="Times New Roman"/>
          <w:sz w:val="24"/>
          <w:szCs w:val="24"/>
          <w:u w:val="single"/>
        </w:rPr>
        <w:t>ИМЦ Кировского района:</w:t>
      </w:r>
    </w:p>
    <w:p w:rsidR="00BD07DC" w:rsidRPr="002E792F" w:rsidRDefault="00BD07DC" w:rsidP="00BD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период октябрь-ноябрь 2023 года организовать проведение мониторинга по выявлению</w:t>
      </w:r>
      <w:r w:rsidRPr="002E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дефицитов педагогов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планирования деятельности по повышению квалификации на 2024 год</w:t>
      </w:r>
      <w:r w:rsidRPr="002E79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07DC" w:rsidRDefault="00BD07DC" w:rsidP="00BD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06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ить </w:t>
      </w:r>
      <w:r w:rsidRPr="00C06D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дополнительных профессиональных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включенных в учебный план с 01 сентября 2023 года, и разработать </w:t>
      </w:r>
      <w:r w:rsidRPr="00C06D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0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C06D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удовлетворения индивидуальных потребностей педагогов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07DC" w:rsidRDefault="00BD07DC" w:rsidP="00BD07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реализации отдельных тем/модулей программ повышения квалификации активнее </w:t>
      </w:r>
      <w:r w:rsidRPr="006E1F9B">
        <w:rPr>
          <w:rFonts w:ascii="Times New Roman" w:eastAsia="Calibri" w:hAnsi="Times New Roman" w:cs="Times New Roman"/>
          <w:sz w:val="24"/>
          <w:szCs w:val="24"/>
        </w:rPr>
        <w:t>использова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ть </w:t>
      </w:r>
      <w:r w:rsidRPr="006E1F9B">
        <w:rPr>
          <w:rFonts w:ascii="Times New Roman" w:eastAsia="Calibri" w:hAnsi="Times New Roman" w:cs="Times New Roman"/>
          <w:sz w:val="24"/>
          <w:szCs w:val="24"/>
        </w:rPr>
        <w:t>цифровы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6E1F9B">
        <w:rPr>
          <w:rFonts w:ascii="Times New Roman" w:eastAsia="Calibri" w:hAnsi="Times New Roman" w:cs="Times New Roman"/>
          <w:sz w:val="24"/>
          <w:szCs w:val="24"/>
        </w:rPr>
        <w:t xml:space="preserve"> технологи</w:t>
      </w:r>
      <w:r>
        <w:rPr>
          <w:rFonts w:ascii="Times New Roman" w:eastAsia="Calibri" w:hAnsi="Times New Roman" w:cs="Times New Roman"/>
          <w:sz w:val="24"/>
          <w:szCs w:val="24"/>
        </w:rPr>
        <w:t>и при взаимодействии со слушателями.</w:t>
      </w:r>
    </w:p>
    <w:p w:rsidR="00BD07DC" w:rsidRPr="00BD07DC" w:rsidRDefault="00BD07DC" w:rsidP="00BD07D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07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Руководителям образовательных учреждений Кировского района:</w:t>
      </w:r>
    </w:p>
    <w:p w:rsidR="00BD07DC" w:rsidRDefault="00BD07DC" w:rsidP="00BD07D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D07DC">
        <w:rPr>
          <w:rFonts w:ascii="Times New Roman" w:eastAsia="Calibri" w:hAnsi="Times New Roman" w:cs="Times New Roman"/>
          <w:sz w:val="24"/>
          <w:szCs w:val="24"/>
        </w:rPr>
        <w:t>организ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овать </w:t>
      </w:r>
      <w:r w:rsidRPr="00BD07DC">
        <w:rPr>
          <w:rFonts w:ascii="Times New Roman" w:eastAsia="Calibri" w:hAnsi="Times New Roman" w:cs="Times New Roman"/>
          <w:sz w:val="24"/>
          <w:szCs w:val="24"/>
        </w:rPr>
        <w:t>работ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BD07DC">
        <w:rPr>
          <w:rFonts w:ascii="Times New Roman" w:eastAsia="Calibri" w:hAnsi="Times New Roman" w:cs="Times New Roman"/>
          <w:sz w:val="24"/>
          <w:szCs w:val="24"/>
        </w:rPr>
        <w:t xml:space="preserve"> по определению запроса педагогов и своевременное обеспечение повышения квалификации педагогов в сроки, определяемые законодательством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BD07D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D07DC" w:rsidRPr="00BD07DC" w:rsidRDefault="00BD07DC" w:rsidP="00BD07D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и провести в период октябрь-ноябрь 2023 года </w:t>
      </w:r>
      <w:r w:rsidRPr="002E79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выявлению</w:t>
      </w:r>
      <w:r w:rsidRPr="002E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дефицитов педагогов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материалам, предложенным ИМЦ</w:t>
      </w:r>
      <w:r w:rsidRPr="002E79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07DC" w:rsidRDefault="00BD07DC" w:rsidP="00BD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разработать «дорожные карты» повышения квалификации педагогов с учетом запросов и выявленных профессиональных дефицитов;</w:t>
      </w:r>
    </w:p>
    <w:p w:rsidR="00BD07DC" w:rsidRPr="002E792F" w:rsidRDefault="00BD07DC" w:rsidP="00BD0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систематически проводить работу по мотивированию педагогов на повышение профессионального мастерства, </w:t>
      </w:r>
      <w:r w:rsidRPr="00056C07">
        <w:rPr>
          <w:rFonts w:ascii="Times New Roman" w:eastAsia="Calibri" w:hAnsi="Times New Roman" w:cs="Times New Roman"/>
          <w:sz w:val="24"/>
          <w:szCs w:val="24"/>
        </w:rPr>
        <w:t>информированию педагогов о перечне реализуемых программ ПК и представлени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056C07">
        <w:rPr>
          <w:rFonts w:ascii="Times New Roman" w:eastAsia="Calibri" w:hAnsi="Times New Roman" w:cs="Times New Roman"/>
          <w:sz w:val="24"/>
          <w:szCs w:val="24"/>
        </w:rPr>
        <w:t xml:space="preserve"> заявок на обучение </w:t>
      </w:r>
      <w:r>
        <w:rPr>
          <w:rFonts w:ascii="Times New Roman" w:eastAsia="Calibri" w:hAnsi="Times New Roman" w:cs="Times New Roman"/>
          <w:sz w:val="24"/>
          <w:szCs w:val="24"/>
        </w:rPr>
        <w:t>в установленные периоды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BD07DC" w:rsidRPr="002E792F" w:rsidSect="00C112F4">
      <w:footerReference w:type="defaul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09" w:rsidRDefault="00D41209" w:rsidP="00E1036C">
      <w:pPr>
        <w:spacing w:after="0" w:line="240" w:lineRule="auto"/>
      </w:pPr>
      <w:r>
        <w:separator/>
      </w:r>
    </w:p>
  </w:endnote>
  <w:endnote w:type="continuationSeparator" w:id="0">
    <w:p w:rsidR="00D41209" w:rsidRDefault="00D41209" w:rsidP="00E1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139453"/>
      <w:docPartObj>
        <w:docPartGallery w:val="Page Numbers (Bottom of Page)"/>
        <w:docPartUnique/>
      </w:docPartObj>
    </w:sdtPr>
    <w:sdtEndPr/>
    <w:sdtContent>
      <w:p w:rsidR="00D41209" w:rsidRDefault="00D4120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D92">
          <w:rPr>
            <w:noProof/>
          </w:rPr>
          <w:t>8</w:t>
        </w:r>
        <w:r>
          <w:fldChar w:fldCharType="end"/>
        </w:r>
      </w:p>
    </w:sdtContent>
  </w:sdt>
  <w:p w:rsidR="00D41209" w:rsidRDefault="00D4120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09" w:rsidRDefault="00D41209" w:rsidP="00E1036C">
      <w:pPr>
        <w:spacing w:after="0" w:line="240" w:lineRule="auto"/>
      </w:pPr>
      <w:r>
        <w:separator/>
      </w:r>
    </w:p>
  </w:footnote>
  <w:footnote w:type="continuationSeparator" w:id="0">
    <w:p w:rsidR="00D41209" w:rsidRDefault="00D41209" w:rsidP="00E10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7118"/>
    <w:multiLevelType w:val="hybridMultilevel"/>
    <w:tmpl w:val="D61A44E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3016882"/>
    <w:multiLevelType w:val="hybridMultilevel"/>
    <w:tmpl w:val="91064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C2542"/>
    <w:multiLevelType w:val="hybridMultilevel"/>
    <w:tmpl w:val="EAC2A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265C8"/>
    <w:multiLevelType w:val="hybridMultilevel"/>
    <w:tmpl w:val="AD4EF454"/>
    <w:lvl w:ilvl="0" w:tplc="D59C48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D5A8C"/>
    <w:multiLevelType w:val="multilevel"/>
    <w:tmpl w:val="10201C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6F5D1A9A"/>
    <w:multiLevelType w:val="hybridMultilevel"/>
    <w:tmpl w:val="9AF65BC6"/>
    <w:lvl w:ilvl="0" w:tplc="3F502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B7BA1"/>
    <w:multiLevelType w:val="hybridMultilevel"/>
    <w:tmpl w:val="02DCE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1A"/>
    <w:rsid w:val="00036A77"/>
    <w:rsid w:val="0004267F"/>
    <w:rsid w:val="00056C07"/>
    <w:rsid w:val="000A03B8"/>
    <w:rsid w:val="000A39DA"/>
    <w:rsid w:val="000A68CC"/>
    <w:rsid w:val="000B1E43"/>
    <w:rsid w:val="000D5268"/>
    <w:rsid w:val="000F06F0"/>
    <w:rsid w:val="000F1069"/>
    <w:rsid w:val="001020B1"/>
    <w:rsid w:val="0014636F"/>
    <w:rsid w:val="00151C3D"/>
    <w:rsid w:val="00164950"/>
    <w:rsid w:val="00165D6B"/>
    <w:rsid w:val="00177D5D"/>
    <w:rsid w:val="00186393"/>
    <w:rsid w:val="00186DA5"/>
    <w:rsid w:val="001A4500"/>
    <w:rsid w:val="001B31FE"/>
    <w:rsid w:val="00240687"/>
    <w:rsid w:val="00257008"/>
    <w:rsid w:val="002A15E3"/>
    <w:rsid w:val="002D2E66"/>
    <w:rsid w:val="002F69D3"/>
    <w:rsid w:val="00322A22"/>
    <w:rsid w:val="00324E9A"/>
    <w:rsid w:val="00353AEF"/>
    <w:rsid w:val="00373111"/>
    <w:rsid w:val="003B166A"/>
    <w:rsid w:val="003B4A20"/>
    <w:rsid w:val="003B5DD4"/>
    <w:rsid w:val="003D47A8"/>
    <w:rsid w:val="003D764E"/>
    <w:rsid w:val="003F1467"/>
    <w:rsid w:val="004116EB"/>
    <w:rsid w:val="00413289"/>
    <w:rsid w:val="00450006"/>
    <w:rsid w:val="004507B0"/>
    <w:rsid w:val="00455C6E"/>
    <w:rsid w:val="00466117"/>
    <w:rsid w:val="004C0D80"/>
    <w:rsid w:val="004D66D0"/>
    <w:rsid w:val="004E23C8"/>
    <w:rsid w:val="005013F3"/>
    <w:rsid w:val="00504772"/>
    <w:rsid w:val="00513CA7"/>
    <w:rsid w:val="005340B1"/>
    <w:rsid w:val="00537781"/>
    <w:rsid w:val="00545318"/>
    <w:rsid w:val="00560264"/>
    <w:rsid w:val="005603AB"/>
    <w:rsid w:val="00575DAB"/>
    <w:rsid w:val="005A77E8"/>
    <w:rsid w:val="005E1F8E"/>
    <w:rsid w:val="00602662"/>
    <w:rsid w:val="00664F17"/>
    <w:rsid w:val="006A6EC3"/>
    <w:rsid w:val="006C2F3D"/>
    <w:rsid w:val="006D2D92"/>
    <w:rsid w:val="006E1F9B"/>
    <w:rsid w:val="007045A0"/>
    <w:rsid w:val="00714C08"/>
    <w:rsid w:val="00715458"/>
    <w:rsid w:val="00765B93"/>
    <w:rsid w:val="00773541"/>
    <w:rsid w:val="00777A48"/>
    <w:rsid w:val="007B239B"/>
    <w:rsid w:val="007B32C0"/>
    <w:rsid w:val="007C523E"/>
    <w:rsid w:val="007D3D2F"/>
    <w:rsid w:val="007F68C4"/>
    <w:rsid w:val="00811A78"/>
    <w:rsid w:val="00861820"/>
    <w:rsid w:val="00877D3C"/>
    <w:rsid w:val="00896EC9"/>
    <w:rsid w:val="008F055F"/>
    <w:rsid w:val="008F175B"/>
    <w:rsid w:val="00951CE3"/>
    <w:rsid w:val="009974A6"/>
    <w:rsid w:val="009C661B"/>
    <w:rsid w:val="009E2C60"/>
    <w:rsid w:val="00A3132F"/>
    <w:rsid w:val="00A54F98"/>
    <w:rsid w:val="00AB03D0"/>
    <w:rsid w:val="00AC0997"/>
    <w:rsid w:val="00AD5515"/>
    <w:rsid w:val="00AD561A"/>
    <w:rsid w:val="00AF185C"/>
    <w:rsid w:val="00B02BF2"/>
    <w:rsid w:val="00B24B28"/>
    <w:rsid w:val="00B24CBF"/>
    <w:rsid w:val="00B40279"/>
    <w:rsid w:val="00B84AF3"/>
    <w:rsid w:val="00B90D43"/>
    <w:rsid w:val="00B9558E"/>
    <w:rsid w:val="00BD001F"/>
    <w:rsid w:val="00BD0077"/>
    <w:rsid w:val="00BD07DC"/>
    <w:rsid w:val="00BF2241"/>
    <w:rsid w:val="00C06F35"/>
    <w:rsid w:val="00C112F4"/>
    <w:rsid w:val="00C33BD8"/>
    <w:rsid w:val="00C50F1C"/>
    <w:rsid w:val="00CB65BD"/>
    <w:rsid w:val="00CF2AF3"/>
    <w:rsid w:val="00D016EF"/>
    <w:rsid w:val="00D2438A"/>
    <w:rsid w:val="00D33131"/>
    <w:rsid w:val="00D41209"/>
    <w:rsid w:val="00D51AD0"/>
    <w:rsid w:val="00D8441B"/>
    <w:rsid w:val="00D860D9"/>
    <w:rsid w:val="00D97FAF"/>
    <w:rsid w:val="00DA3497"/>
    <w:rsid w:val="00DC41A2"/>
    <w:rsid w:val="00DC4E18"/>
    <w:rsid w:val="00E1036C"/>
    <w:rsid w:val="00E11E91"/>
    <w:rsid w:val="00E13B26"/>
    <w:rsid w:val="00E45527"/>
    <w:rsid w:val="00E62A99"/>
    <w:rsid w:val="00E742DC"/>
    <w:rsid w:val="00E84B46"/>
    <w:rsid w:val="00E87281"/>
    <w:rsid w:val="00E93AE5"/>
    <w:rsid w:val="00EC14B2"/>
    <w:rsid w:val="00EC24EF"/>
    <w:rsid w:val="00EF341C"/>
    <w:rsid w:val="00EF4FD7"/>
    <w:rsid w:val="00F82F1A"/>
    <w:rsid w:val="00FA0339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24B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24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uiPriority w:val="99"/>
    <w:rsid w:val="00AC099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1"/>
    <w:uiPriority w:val="99"/>
    <w:rsid w:val="00AC099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AC0997"/>
    <w:pPr>
      <w:widowControl w:val="0"/>
      <w:shd w:val="clear" w:color="auto" w:fill="FFFFFF"/>
      <w:spacing w:before="540" w:after="6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rsid w:val="00AC0997"/>
    <w:pPr>
      <w:widowControl w:val="0"/>
      <w:shd w:val="clear" w:color="auto" w:fill="FFFFFF"/>
      <w:spacing w:before="2340" w:after="60" w:line="240" w:lineRule="atLeast"/>
      <w:ind w:hanging="14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6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B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D00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A6EC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10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036C"/>
  </w:style>
  <w:style w:type="paragraph" w:styleId="aa">
    <w:name w:val="footer"/>
    <w:basedOn w:val="a"/>
    <w:link w:val="ab"/>
    <w:uiPriority w:val="99"/>
    <w:unhideWhenUsed/>
    <w:rsid w:val="00E10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0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24B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24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uiPriority w:val="99"/>
    <w:rsid w:val="00AC099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1"/>
    <w:uiPriority w:val="99"/>
    <w:rsid w:val="00AC099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AC0997"/>
    <w:pPr>
      <w:widowControl w:val="0"/>
      <w:shd w:val="clear" w:color="auto" w:fill="FFFFFF"/>
      <w:spacing w:before="540" w:after="6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rsid w:val="00AC0997"/>
    <w:pPr>
      <w:widowControl w:val="0"/>
      <w:shd w:val="clear" w:color="auto" w:fill="FFFFFF"/>
      <w:spacing w:before="2340" w:after="60" w:line="240" w:lineRule="atLeast"/>
      <w:ind w:hanging="14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6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B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D00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A6EC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10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036C"/>
  </w:style>
  <w:style w:type="paragraph" w:styleId="aa">
    <w:name w:val="footer"/>
    <w:basedOn w:val="a"/>
    <w:link w:val="ab"/>
    <w:uiPriority w:val="99"/>
    <w:unhideWhenUsed/>
    <w:rsid w:val="00E10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0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3d9048ac417f3989b0c7182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МАЭБ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496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spPr>
              <a:noFill/>
              <a:ln w="2532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541</c:v>
                </c:pt>
                <c:pt idx="1">
                  <c:v>474</c:v>
                </c:pt>
                <c:pt idx="2">
                  <c:v>431</c:v>
                </c:pt>
                <c:pt idx="3">
                  <c:v>447</c:v>
                </c:pt>
                <c:pt idx="4">
                  <c:v>397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ylinder"/>
        <c:axId val="124099584"/>
        <c:axId val="124112896"/>
        <c:axId val="0"/>
      </c:bar3DChart>
      <c:catAx>
        <c:axId val="12409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8991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7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4112896"/>
        <c:crosses val="autoZero"/>
        <c:auto val="1"/>
        <c:lblAlgn val="ctr"/>
        <c:lblOffset val="100"/>
        <c:noMultiLvlLbl val="0"/>
      </c:catAx>
      <c:valAx>
        <c:axId val="124112896"/>
        <c:scaling>
          <c:orientation val="minMax"/>
        </c:scaling>
        <c:delete val="0"/>
        <c:axPos val="l"/>
        <c:majorGridlines>
          <c:spPr>
            <a:ln w="9496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3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7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4099584"/>
        <c:crosses val="autoZero"/>
        <c:crossBetween val="between"/>
      </c:valAx>
      <c:spPr>
        <a:noFill/>
        <a:ln w="25321">
          <a:noFill/>
        </a:ln>
      </c:spPr>
    </c:plotArea>
    <c:plotVisOnly val="1"/>
    <c:dispBlanksAs val="gap"/>
    <c:showDLblsOverMax val="0"/>
  </c:chart>
  <c:spPr>
    <a:noFill/>
    <a:ln w="9496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584F9-0797-48E6-A898-C9C6C9A8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8</Pages>
  <Words>2597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seryabryakova</cp:lastModifiedBy>
  <cp:revision>22</cp:revision>
  <dcterms:created xsi:type="dcterms:W3CDTF">2022-05-30T10:25:00Z</dcterms:created>
  <dcterms:modified xsi:type="dcterms:W3CDTF">2023-06-27T12:47:00Z</dcterms:modified>
</cp:coreProperties>
</file>