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A66" w:rsidRPr="00915A66" w:rsidRDefault="00915A66" w:rsidP="00915A66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tbl>
      <w:tblPr>
        <w:tblStyle w:val="a9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76"/>
      </w:tblGrid>
      <w:tr w:rsidR="00915A66" w:rsidRPr="00915A66" w:rsidTr="00915A66">
        <w:trPr>
          <w:trHeight w:val="1627"/>
        </w:trPr>
        <w:tc>
          <w:tcPr>
            <w:tcW w:w="4679" w:type="dxa"/>
          </w:tcPr>
          <w:p w:rsidR="00915A66" w:rsidRPr="00915A66" w:rsidRDefault="004816A1" w:rsidP="00462458">
            <w:pPr>
              <w:keepNext/>
              <w:numPr>
                <w:ilvl w:val="1"/>
                <w:numId w:val="3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</w:t>
            </w:r>
            <w:r w:rsidR="00915A66" w:rsidRPr="00915A66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ТВЕРЖДАЮ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5A66">
              <w:rPr>
                <w:rFonts w:ascii="Times New Roman" w:hAnsi="Times New Roman"/>
                <w:sz w:val="23"/>
                <w:szCs w:val="23"/>
              </w:rPr>
              <w:t>Отдел образования администрации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5A66">
              <w:rPr>
                <w:rFonts w:ascii="Times New Roman" w:hAnsi="Times New Roman"/>
                <w:sz w:val="23"/>
                <w:szCs w:val="23"/>
              </w:rPr>
              <w:t>Кировского района Санкт-Петербурга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915A66">
              <w:rPr>
                <w:rFonts w:ascii="Times New Roman" w:hAnsi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915A66">
              <w:rPr>
                <w:rFonts w:ascii="Times New Roman" w:hAnsi="Times New Roman"/>
                <w:sz w:val="23"/>
                <w:szCs w:val="23"/>
              </w:rPr>
              <w:t>Ступак</w:t>
            </w:r>
            <w:proofErr w:type="spellEnd"/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hAnsi="Times New Roman"/>
                <w:sz w:val="23"/>
                <w:szCs w:val="23"/>
              </w:rPr>
              <w:t>«___» _____________________ 2017 г.</w:t>
            </w:r>
          </w:p>
        </w:tc>
        <w:tc>
          <w:tcPr>
            <w:tcW w:w="4676" w:type="dxa"/>
          </w:tcPr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СОГЛАСОВАНО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Информационно-методический центр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Кировского района Санкт-Петербурга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________________</w:t>
            </w:r>
            <w:r w:rsidR="00462458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И.С. </w:t>
            </w:r>
            <w:r w:rsidR="00E34F17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Комлева </w:t>
            </w:r>
          </w:p>
          <w:p w:rsidR="00915A66" w:rsidRPr="00915A66" w:rsidRDefault="00915A66" w:rsidP="00462458">
            <w:pPr>
              <w:tabs>
                <w:tab w:val="left" w:pos="7371"/>
              </w:tabs>
              <w:spacing w:after="0"/>
              <w:jc w:val="right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915A66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«____» _______________ 2017 г.</w:t>
            </w:r>
          </w:p>
        </w:tc>
      </w:tr>
    </w:tbl>
    <w:p w:rsidR="00915A66" w:rsidRPr="00915A66" w:rsidRDefault="00915A66" w:rsidP="00915A66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rFonts w:ascii="Calibri" w:eastAsia="Calibri" w:hAnsi="Calibri" w:cs="Times New Roman"/>
          <w:noProof/>
          <w:color w:val="FF0000"/>
          <w:lang w:eastAsia="ru-RU"/>
        </w:rPr>
      </w:pPr>
      <w:r w:rsidRPr="00915A66">
        <w:rPr>
          <w:rFonts w:ascii="Calibri" w:eastAsia="Calibri" w:hAnsi="Calibri" w:cs="Times New Roman"/>
          <w:noProof/>
          <w:color w:val="FF0000"/>
          <w:lang w:eastAsia="ru-RU"/>
        </w:rPr>
        <w:t xml:space="preserve"> </w:t>
      </w:r>
    </w:p>
    <w:p w:rsidR="00462458" w:rsidRDefault="00462458" w:rsidP="0046245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5A66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C93C83B" wp14:editId="5C7555F9">
            <wp:simplePos x="0" y="0"/>
            <wp:positionH relativeFrom="column">
              <wp:posOffset>91440</wp:posOffset>
            </wp:positionH>
            <wp:positionV relativeFrom="paragraph">
              <wp:posOffset>207645</wp:posOffset>
            </wp:positionV>
            <wp:extent cx="1752600" cy="1752600"/>
            <wp:effectExtent l="171450" t="171450" r="190500" b="190500"/>
            <wp:wrapThrough wrapText="bothSides">
              <wp:wrapPolygon edited="0">
                <wp:start x="-1409" y="-2113"/>
                <wp:lineTo x="-2113" y="-1643"/>
                <wp:lineTo x="-2113" y="20896"/>
                <wp:lineTo x="-1643" y="23713"/>
                <wp:lineTo x="23243" y="23713"/>
                <wp:lineTo x="23713" y="20896"/>
                <wp:lineTo x="23713" y="2113"/>
                <wp:lineTo x="23009" y="-1409"/>
                <wp:lineTo x="23009" y="-2113"/>
                <wp:lineTo x="-1409" y="-2113"/>
              </wp:wrapPolygon>
            </wp:wrapThrough>
            <wp:docPr id="1" name="Рисунок 1" descr="http://kaleidoscop-studio.ru/images/news/osenskaz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aleidoscop-studio.ru/images/news/osenskaz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2458" w:rsidRDefault="00462458" w:rsidP="0046245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</w:p>
    <w:p w:rsidR="00915A66" w:rsidRPr="00915A66" w:rsidRDefault="00915A66" w:rsidP="00462458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915A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915A66" w:rsidRPr="00915A66" w:rsidRDefault="00915A66" w:rsidP="0046245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5A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915A66" w:rsidRPr="00915A66" w:rsidRDefault="00915A66" w:rsidP="00462458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5A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915A66" w:rsidRPr="00915A66" w:rsidRDefault="00915A66" w:rsidP="0046245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915A66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915A66" w:rsidRPr="00915A66" w:rsidRDefault="00915A66" w:rsidP="00915A6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915A66" w:rsidRPr="00915A66" w:rsidRDefault="00915A66" w:rsidP="00915A6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915A66" w:rsidRPr="00915A66" w:rsidRDefault="00915A66" w:rsidP="00462458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915A6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Информационная страница (сентябрь 2017</w:t>
      </w:r>
      <w:r w:rsidR="0046245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 </w:t>
      </w:r>
      <w:r w:rsidRPr="00915A66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915A66" w:rsidRPr="00915A66" w:rsidRDefault="00915A66" w:rsidP="00915A66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3"/>
          <w:szCs w:val="23"/>
          <w:lang w:eastAsia="ru-RU"/>
        </w:rPr>
      </w:pPr>
    </w:p>
    <w:p w:rsidR="00F747D9" w:rsidRDefault="00F747D9" w:rsidP="0091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F747D9" w:rsidRDefault="00F747D9" w:rsidP="0091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915A66" w:rsidRPr="00A57D13" w:rsidRDefault="00915A66" w:rsidP="0091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57D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ПОЗДРАВЛЯЕМ С НАЧАЛОМ НОВОГО УЧЕБНОГО ГОДА!</w:t>
      </w:r>
    </w:p>
    <w:p w:rsidR="00530D6F" w:rsidRDefault="00530D6F" w:rsidP="0091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ru-RU"/>
        </w:rPr>
      </w:pPr>
    </w:p>
    <w:p w:rsidR="004816A1" w:rsidRPr="00530D6F" w:rsidRDefault="004816A1" w:rsidP="004816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530D6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Пусть новый учебный год станет дл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я всех временем больших успехов и </w:t>
      </w:r>
      <w:r w:rsidRPr="00530D6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профессиональных побед!</w:t>
      </w:r>
    </w:p>
    <w:p w:rsidR="00F747D9" w:rsidRPr="00530D6F" w:rsidRDefault="00F747D9" w:rsidP="00915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 w:rsidRPr="00530D6F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>Мудрости, терпения, счастья и благополучия!</w:t>
      </w:r>
    </w:p>
    <w:p w:rsidR="00915A66" w:rsidRPr="00E34F17" w:rsidRDefault="00E34F17" w:rsidP="00E34F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18"/>
          <w:lang w:eastAsia="ru-RU"/>
        </w:rPr>
        <w:t xml:space="preserve"> </w:t>
      </w:r>
      <w:r w:rsidR="00915A66" w:rsidRPr="00915A66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>.</w:t>
      </w:r>
    </w:p>
    <w:p w:rsidR="00915A66" w:rsidRPr="002138AB" w:rsidRDefault="00915A66" w:rsidP="00915A66">
      <w:pPr>
        <w:tabs>
          <w:tab w:val="left" w:pos="662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  <w:r w:rsidRPr="002138AB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  <w:tab/>
      </w:r>
    </w:p>
    <w:p w:rsidR="00915A66" w:rsidRPr="002138AB" w:rsidRDefault="00915A66" w:rsidP="00915A66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ru-RU"/>
        </w:rPr>
      </w:pPr>
      <w:r w:rsidRPr="002138AB">
        <w:rPr>
          <w:rFonts w:ascii="Times New Roman" w:eastAsia="Calibri" w:hAnsi="Times New Roman" w:cs="Times New Roman"/>
          <w:b/>
          <w:i/>
          <w:sz w:val="20"/>
          <w:szCs w:val="20"/>
          <w:u w:val="single"/>
          <w:lang w:eastAsia="ru-RU"/>
        </w:rPr>
        <w:t>Благодарим:</w:t>
      </w:r>
    </w:p>
    <w:p w:rsidR="00915A66" w:rsidRPr="00D20E14" w:rsidRDefault="00462458" w:rsidP="00462458">
      <w:pPr>
        <w:pStyle w:val="a7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Соловьеву С.А., </w:t>
      </w:r>
      <w:r w:rsidR="00915A66" w:rsidRPr="007F7633">
        <w:rPr>
          <w:rFonts w:ascii="Times New Roman" w:hAnsi="Times New Roman"/>
          <w:sz w:val="18"/>
          <w:szCs w:val="18"/>
          <w:lang w:eastAsia="ru-RU"/>
        </w:rPr>
        <w:t>заведующего ДОУ 33</w:t>
      </w:r>
      <w:r>
        <w:rPr>
          <w:rFonts w:ascii="Times New Roman" w:hAnsi="Times New Roman"/>
          <w:sz w:val="18"/>
          <w:szCs w:val="18"/>
          <w:lang w:eastAsia="ru-RU"/>
        </w:rPr>
        <w:t xml:space="preserve">, </w:t>
      </w:r>
      <w:r w:rsidR="007F7633" w:rsidRPr="007F7633">
        <w:rPr>
          <w:rFonts w:ascii="Times New Roman" w:hAnsi="Times New Roman"/>
          <w:sz w:val="18"/>
          <w:szCs w:val="18"/>
          <w:lang w:eastAsia="ru-RU"/>
        </w:rPr>
        <w:t xml:space="preserve">за </w:t>
      </w:r>
      <w:r w:rsidR="00AC6B55" w:rsidRPr="007F7633">
        <w:rPr>
          <w:rFonts w:ascii="Times New Roman" w:hAnsi="Times New Roman"/>
          <w:sz w:val="18"/>
          <w:szCs w:val="18"/>
          <w:lang w:eastAsia="ru-RU"/>
        </w:rPr>
        <w:t xml:space="preserve">выступление </w:t>
      </w:r>
      <w:r w:rsidR="00AC6B55">
        <w:rPr>
          <w:rFonts w:ascii="Times New Roman" w:hAnsi="Times New Roman"/>
          <w:sz w:val="18"/>
          <w:szCs w:val="18"/>
          <w:lang w:eastAsia="ru-RU"/>
        </w:rPr>
        <w:t>на</w:t>
      </w:r>
      <w:r w:rsidR="00D20E14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D20E14" w:rsidRPr="00D20E14">
        <w:rPr>
          <w:rStyle w:val="s3"/>
          <w:rFonts w:ascii="Times New Roman" w:hAnsi="Times New Roman"/>
          <w:color w:val="000000"/>
          <w:sz w:val="18"/>
          <w:szCs w:val="18"/>
          <w:shd w:val="clear" w:color="auto" w:fill="FFFFFF"/>
        </w:rPr>
        <w:t>районной педагогической конференции </w:t>
      </w:r>
      <w:r w:rsidR="00D20E14" w:rsidRPr="00D20E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«Система образования Кировского района: открываем таланты, создаем возможности».</w:t>
      </w:r>
    </w:p>
    <w:p w:rsidR="002138AB" w:rsidRDefault="002138AB" w:rsidP="002138AB">
      <w:pPr>
        <w:spacing w:after="0" w:line="240" w:lineRule="auto"/>
        <w:jc w:val="both"/>
        <w:rPr>
          <w:rFonts w:ascii="Times New Roman" w:hAnsi="Times New Roman"/>
          <w:b/>
          <w:i/>
          <w:sz w:val="20"/>
          <w:szCs w:val="20"/>
          <w:u w:val="single"/>
        </w:rPr>
      </w:pPr>
      <w:r w:rsidRPr="002138AB">
        <w:rPr>
          <w:rFonts w:ascii="Times New Roman" w:hAnsi="Times New Roman"/>
          <w:b/>
          <w:i/>
          <w:sz w:val="20"/>
          <w:szCs w:val="20"/>
          <w:u w:val="single"/>
        </w:rPr>
        <w:t>Информируем:</w:t>
      </w:r>
    </w:p>
    <w:p w:rsidR="002138AB" w:rsidRPr="002138AB" w:rsidRDefault="00D20E14" w:rsidP="00462458">
      <w:pPr>
        <w:pStyle w:val="a7"/>
        <w:numPr>
          <w:ilvl w:val="0"/>
          <w:numId w:val="6"/>
        </w:numPr>
        <w:spacing w:after="0" w:line="240" w:lineRule="auto"/>
        <w:ind w:left="0" w:firstLine="360"/>
        <w:jc w:val="both"/>
        <w:rPr>
          <w:rFonts w:ascii="Times New Roman" w:hAnsi="Times New Roman"/>
          <w:sz w:val="18"/>
          <w:szCs w:val="18"/>
          <w:lang w:eastAsia="ru-RU"/>
        </w:rPr>
      </w:pPr>
      <w:r w:rsidRPr="00D20E14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>Об открытии</w:t>
      </w:r>
      <w:r w:rsidRPr="00D20E14">
        <w:rPr>
          <w:rStyle w:val="s3"/>
          <w:rFonts w:ascii="Times New Roman" w:hAnsi="Times New Roman"/>
          <w:color w:val="000000"/>
          <w:sz w:val="18"/>
          <w:szCs w:val="18"/>
          <w:shd w:val="clear" w:color="auto" w:fill="FFFFFF"/>
        </w:rPr>
        <w:t> в Кировском районе Конкурса педагогических достижений - Фестивале педагогических идей</w:t>
      </w:r>
      <w:r w:rsidRPr="00D20E14">
        <w:rPr>
          <w:rStyle w:val="s4"/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 28.09 в 15.30 в ОУ 249 </w:t>
      </w:r>
      <w:r w:rsidRPr="00D20E14">
        <w:rPr>
          <w:rStyle w:val="s3"/>
          <w:rFonts w:ascii="Times New Roman" w:hAnsi="Times New Roman"/>
          <w:color w:val="000000"/>
          <w:sz w:val="18"/>
          <w:szCs w:val="18"/>
          <w:shd w:val="clear" w:color="auto" w:fill="FFFFFF"/>
        </w:rPr>
        <w:t>(пр. Ветеранов, 57). Электронная регистрация участников конкурса педагогических достижений 2017-2018 учебного года открыта на сайте ИМЦ с 01.09 по 22.09 по ссылке</w:t>
      </w:r>
      <w:r>
        <w:rPr>
          <w:rStyle w:val="s3"/>
          <w:color w:val="000000"/>
          <w:sz w:val="18"/>
          <w:szCs w:val="18"/>
          <w:shd w:val="clear" w:color="auto" w:fill="FFFFFF"/>
        </w:rPr>
        <w:t> </w:t>
      </w:r>
      <w:hyperlink r:id="rId7" w:tgtFrame="_blank" w:history="1">
        <w:r w:rsidR="002138AB" w:rsidRPr="002138AB">
          <w:rPr>
            <w:rFonts w:ascii="yandex-sans" w:eastAsia="Times New Roman" w:hAnsi="yandex-sans"/>
            <w:color w:val="0000FF"/>
            <w:sz w:val="18"/>
            <w:szCs w:val="18"/>
            <w:u w:val="single"/>
            <w:lang w:eastAsia="ru-RU"/>
          </w:rPr>
          <w:t>https://docs.google.com/forms/d/e/1FAIpQLSe8NTxJRIn1U42UMRNXW7I15etTMQhzALwTVrLYOCX_TqfQzQ/viewform</w:t>
        </w:r>
      </w:hyperlink>
    </w:p>
    <w:p w:rsidR="00D20E14" w:rsidRDefault="00D20E14" w:rsidP="00462458">
      <w:pPr>
        <w:pStyle w:val="p3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О начале проведения районного отборочного этапа международного конкурса «Красота божьего мира»;</w:t>
      </w:r>
    </w:p>
    <w:p w:rsidR="00D20E14" w:rsidRDefault="00D20E14" w:rsidP="00462458">
      <w:pPr>
        <w:pStyle w:val="p3"/>
        <w:numPr>
          <w:ilvl w:val="0"/>
          <w:numId w:val="6"/>
        </w:numPr>
        <w:shd w:val="clear" w:color="auto" w:fill="FFFFFF"/>
        <w:ind w:left="0" w:firstLine="360"/>
        <w:jc w:val="both"/>
        <w:rPr>
          <w:color w:val="000000"/>
          <w:sz w:val="18"/>
          <w:szCs w:val="18"/>
        </w:rPr>
      </w:pPr>
      <w:r>
        <w:rPr>
          <w:rStyle w:val="s2"/>
          <w:color w:val="000000"/>
          <w:sz w:val="18"/>
          <w:szCs w:val="18"/>
        </w:rPr>
        <w:t>​ </w:t>
      </w:r>
      <w:r>
        <w:rPr>
          <w:color w:val="000000"/>
          <w:sz w:val="18"/>
          <w:szCs w:val="18"/>
        </w:rPr>
        <w:t>О размещении сборников положений конкурсов 2017-2018 учебного года на сайте ИМЦ (в разделах Конкурсы для педагогов и Сопровождение одаренных детей / Конкурсы)</w:t>
      </w:r>
    </w:p>
    <w:p w:rsidR="007F7633" w:rsidRPr="00915A66" w:rsidRDefault="007F7633" w:rsidP="007F7633">
      <w:pPr>
        <w:pStyle w:val="a7"/>
        <w:spacing w:after="0" w:line="240" w:lineRule="auto"/>
        <w:jc w:val="both"/>
        <w:rPr>
          <w:rFonts w:ascii="Times New Roman" w:hAnsi="Times New Roman"/>
          <w:color w:val="FF0000"/>
          <w:sz w:val="18"/>
          <w:szCs w:val="18"/>
          <w:lang w:eastAsia="ru-RU"/>
        </w:rPr>
      </w:pPr>
    </w:p>
    <w:tbl>
      <w:tblPr>
        <w:tblStyle w:val="a9"/>
        <w:tblW w:w="5095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403"/>
        <w:gridCol w:w="3455"/>
        <w:gridCol w:w="6"/>
        <w:gridCol w:w="1063"/>
        <w:gridCol w:w="21"/>
        <w:gridCol w:w="158"/>
        <w:gridCol w:w="21"/>
        <w:gridCol w:w="20"/>
        <w:gridCol w:w="7"/>
        <w:gridCol w:w="33"/>
        <w:gridCol w:w="21"/>
        <w:gridCol w:w="12"/>
        <w:gridCol w:w="1274"/>
        <w:gridCol w:w="57"/>
        <w:gridCol w:w="21"/>
        <w:gridCol w:w="6"/>
        <w:gridCol w:w="1332"/>
        <w:gridCol w:w="23"/>
        <w:gridCol w:w="23"/>
        <w:gridCol w:w="1797"/>
      </w:tblGrid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62458" w:rsidRDefault="00915A66" w:rsidP="004624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816A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</w:tc>
      </w:tr>
      <w:tr w:rsidR="00B011AC" w:rsidRPr="00915A66" w:rsidTr="00B7477A">
        <w:trPr>
          <w:trHeight w:val="2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66" w:rsidRPr="00915A66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0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915A6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B011AC" w:rsidRPr="004816A1" w:rsidTr="00B7477A">
        <w:trPr>
          <w:trHeight w:val="6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816A1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816A1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915A66" w:rsidRPr="004816A1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011AC" w:rsidRPr="00915A66" w:rsidTr="00B7477A">
        <w:trPr>
          <w:trHeight w:val="6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Индивидуальные консультации для ОУ района – участников конкурса инновационных продуктов в</w:t>
            </w:r>
          </w:p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Санкт-Петербурге в 2017 году</w:t>
            </w:r>
          </w:p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согласованию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>Ванина Э.В.</w:t>
            </w:r>
          </w:p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B011AC" w:rsidRPr="00915A66" w:rsidTr="00B7477A">
        <w:trPr>
          <w:trHeight w:val="6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Прием конкурсных материалов ОУ района – участников конкурса инновационных продуктов в</w:t>
            </w:r>
          </w:p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816A1">
              <w:rPr>
                <w:rFonts w:ascii="Times New Roman" w:hAnsi="Times New Roman"/>
                <w:sz w:val="18"/>
                <w:szCs w:val="18"/>
              </w:rPr>
              <w:t>Санкт-Петербурге</w:t>
            </w:r>
            <w:proofErr w:type="gramEnd"/>
            <w:r w:rsidRPr="004816A1">
              <w:rPr>
                <w:rFonts w:ascii="Times New Roman" w:hAnsi="Times New Roman"/>
                <w:sz w:val="18"/>
                <w:szCs w:val="18"/>
              </w:rPr>
              <w:t xml:space="preserve"> в 2017 году для проведения технической экспертизы</w:t>
            </w:r>
          </w:p>
        </w:tc>
        <w:tc>
          <w:tcPr>
            <w:tcW w:w="6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05.09</w:t>
            </w:r>
          </w:p>
        </w:tc>
        <w:tc>
          <w:tcPr>
            <w:tcW w:w="7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15.00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4816A1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О.Ф</w:t>
            </w:r>
            <w:r w:rsidR="00E34F17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B011AC" w:rsidRPr="00915A66" w:rsidTr="00B7477A">
        <w:trPr>
          <w:trHeight w:val="6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Заседание Координационного совета по модернизации системы образования Кировского района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буд</w:t>
            </w:r>
            <w:r w:rsidR="0046245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е</w:t>
            </w:r>
            <w:r w:rsidRPr="004816A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т сообщен</w:t>
            </w:r>
            <w:r w:rsidR="00462458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о</w:t>
            </w:r>
            <w:r w:rsidRPr="004816A1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дополнительно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Петренко И.В.</w:t>
            </w:r>
          </w:p>
          <w:p w:rsidR="004816A1" w:rsidRPr="004816A1" w:rsidRDefault="004816A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Комлева И.С.</w:t>
            </w:r>
          </w:p>
        </w:tc>
      </w:tr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4816A1" w:rsidRDefault="00915A66" w:rsidP="004624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816A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ЗДОРОВЬЕСОЗИДАЮЩАЯ ДЕЯТЕЛЬНОСТЬ ОУ. ИНКЛЮЗИВНОЕ ОБРАЗОВАНИЕ</w:t>
            </w:r>
          </w:p>
        </w:tc>
      </w:tr>
      <w:tr w:rsidR="00B011AC" w:rsidRPr="00915A66" w:rsidTr="00B7477A">
        <w:trPr>
          <w:trHeight w:val="67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Pr="00915A66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Pr="004816A1" w:rsidRDefault="00462458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Фестиваль педагогических идей.</w:t>
            </w:r>
          </w:p>
          <w:p w:rsidR="00462458" w:rsidRPr="00E34F17" w:rsidRDefault="00462458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816A1">
              <w:rPr>
                <w:rFonts w:ascii="Times New Roman" w:hAnsi="Times New Roman"/>
                <w:sz w:val="18"/>
                <w:szCs w:val="18"/>
              </w:rPr>
              <w:t>Секция «Учитель здоровья</w:t>
            </w:r>
            <w:r>
              <w:rPr>
                <w:rFonts w:ascii="Times New Roman" w:hAnsi="Times New Roman"/>
                <w:sz w:val="18"/>
                <w:szCs w:val="18"/>
              </w:rPr>
              <w:t>» (номинация «Воспитатель ДОУ»)</w:t>
            </w:r>
          </w:p>
        </w:tc>
        <w:tc>
          <w:tcPr>
            <w:tcW w:w="68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Pr="004816A1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28.09</w:t>
            </w:r>
          </w:p>
        </w:tc>
        <w:tc>
          <w:tcPr>
            <w:tcW w:w="6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458" w:rsidRPr="004816A1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Pr="00EE089B" w:rsidRDefault="00462458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ОУ 249</w:t>
            </w:r>
          </w:p>
          <w:p w:rsidR="00462458" w:rsidRPr="00462458" w:rsidRDefault="00462458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(пр. Ветеранов, 57)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Pr="004816A1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816A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Модернизация экономических отношений в системе образования. Повышение эффективности управления и оптимизация</w:t>
            </w:r>
            <w:r w:rsidRPr="00EE089B">
              <w:rPr>
                <w:rFonts w:ascii="Times New Roman" w:eastAsia="Times New Roman" w:hAnsi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915A66" w:rsidRPr="00915A66" w:rsidTr="00462458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План совместной работы  ОО, ИМЦ и ДОУ</w:t>
            </w:r>
          </w:p>
        </w:tc>
      </w:tr>
      <w:tr w:rsidR="00B011AC" w:rsidRPr="00915A66" w:rsidTr="00B7477A">
        <w:trPr>
          <w:trHeight w:val="149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9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15A66" w:rsidRPr="00915A66" w:rsidTr="00462458">
        <w:trPr>
          <w:trHeight w:val="14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EE089B">
              <w:rPr>
                <w:rFonts w:ascii="Times New Roman" w:hAnsi="Times New Roman"/>
                <w:b/>
                <w:sz w:val="18"/>
                <w:szCs w:val="18"/>
              </w:rPr>
              <w:t>Управление</w:t>
            </w:r>
          </w:p>
        </w:tc>
      </w:tr>
      <w:tr w:rsidR="00B011AC" w:rsidRPr="00915A66" w:rsidTr="00B7477A">
        <w:trPr>
          <w:trHeight w:val="104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EE089B" w:rsidRDefault="00EE089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 xml:space="preserve">Консультации по вопросам оформления документов, регламентирующих деятельность учреждения в части оказания платных образовательных услуг в </w:t>
            </w:r>
            <w:r w:rsidR="00462458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Д</w:t>
            </w:r>
            <w:r w:rsidRPr="00EE0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ОУ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</w:rPr>
              <w:t>по предварительной записи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EE089B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</w:rPr>
              <w:t>Казанцева Ю.Г.</w:t>
            </w:r>
          </w:p>
        </w:tc>
      </w:tr>
      <w:tr w:rsidR="00B011AC" w:rsidRPr="00915A66" w:rsidTr="00B7477A">
        <w:trPr>
          <w:trHeight w:val="4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EE089B" w:rsidRDefault="00EE089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EE089B" w:rsidRDefault="00EE089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Торжественное открытие Конкурса педагогических достижений 2017-2018 учебного года в Кировском районе. Фестиваль педагогических идей</w:t>
            </w: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EE089B" w:rsidRDefault="00EE089B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28.09</w:t>
            </w:r>
          </w:p>
        </w:tc>
        <w:tc>
          <w:tcPr>
            <w:tcW w:w="6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EE089B" w:rsidRDefault="00EE089B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15.30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EE089B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ОУ 249</w:t>
            </w:r>
          </w:p>
          <w:p w:rsidR="00EE089B" w:rsidRPr="00462458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(пр. Ветеранов, 57)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EE089B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EE089B" w:rsidRPr="00EE089B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E089B">
              <w:rPr>
                <w:rFonts w:ascii="Times New Roman" w:hAnsi="Times New Roman"/>
                <w:sz w:val="18"/>
                <w:szCs w:val="18"/>
              </w:rPr>
              <w:t>Серебрякова И.В.</w:t>
            </w:r>
          </w:p>
        </w:tc>
      </w:tr>
      <w:tr w:rsidR="00915A66" w:rsidRPr="00915A66" w:rsidTr="00462458">
        <w:trPr>
          <w:trHeight w:val="22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b/>
                <w:sz w:val="18"/>
                <w:szCs w:val="18"/>
              </w:rPr>
              <w:t>Аналитическая работа</w:t>
            </w:r>
          </w:p>
        </w:tc>
      </w:tr>
      <w:tr w:rsidR="00B7477A" w:rsidRPr="00915A66" w:rsidTr="00B7477A">
        <w:trPr>
          <w:trHeight w:val="667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 xml:space="preserve">Сбор информации по показателям антикоррупционного мониторинга </w:t>
            </w:r>
          </w:p>
          <w:p w:rsidR="00915A66" w:rsidRPr="00D20E14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(за 3 квартал)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до 15.09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915A66" w:rsidRPr="00D20E14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Комлева И.С.</w:t>
            </w:r>
          </w:p>
        </w:tc>
      </w:tr>
      <w:tr w:rsidR="00915A66" w:rsidRPr="00915A66" w:rsidTr="00462458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20E14">
              <w:rPr>
                <w:rFonts w:ascii="Times New Roman" w:hAnsi="Times New Roman"/>
                <w:b/>
                <w:sz w:val="18"/>
                <w:szCs w:val="18"/>
              </w:rPr>
              <w:t>Контроль</w:t>
            </w:r>
          </w:p>
        </w:tc>
      </w:tr>
      <w:tr w:rsidR="00B011AC" w:rsidRPr="00915A66" w:rsidTr="00B7477A">
        <w:trPr>
          <w:trHeight w:val="4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Мониторинг размещения публичных докладов об итогах прошедшего учебного года на сайтах ДОУ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15.09 – 30.09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51" w:rsidRDefault="00075251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Казанцева Ю.Г.</w:t>
            </w:r>
          </w:p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  <w:tr w:rsidR="00B011AC" w:rsidRPr="00915A66" w:rsidTr="00B7477A">
        <w:trPr>
          <w:trHeight w:val="69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Мониторинг по антикоррупционной деятельности ОУ (за 3 квартал)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до 15.09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ОУ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Казанцева Ю.Г.</w:t>
            </w:r>
          </w:p>
          <w:p w:rsidR="00D20E14" w:rsidRPr="00D20E14" w:rsidRDefault="00D20E14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</w:rPr>
              <w:t>Комлева И.С.</w:t>
            </w:r>
          </w:p>
        </w:tc>
      </w:tr>
      <w:tr w:rsidR="00B011AC" w:rsidRPr="00915A66" w:rsidTr="00B7477A">
        <w:trPr>
          <w:trHeight w:val="56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  <w:t>Проверка документов по организации платных образовательных услуг в ДОУ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D20E14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 xml:space="preserve">по </w:t>
            </w:r>
            <w:r w:rsidR="00462458">
              <w:rPr>
                <w:rFonts w:ascii="Times New Roman" w:eastAsia="Times New Roman" w:hAnsi="Times New Roman"/>
                <w:sz w:val="18"/>
                <w:szCs w:val="18"/>
              </w:rPr>
              <w:t>графику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Казанцева Ю.Г</w:t>
            </w:r>
            <w:r w:rsidR="00075251"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</w:tr>
      <w:tr w:rsidR="00915A66" w:rsidRPr="00915A66" w:rsidTr="00462458">
        <w:trPr>
          <w:trHeight w:val="21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D20E1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Информационное совещание заведующих ДОУ</w:t>
            </w:r>
          </w:p>
        </w:tc>
        <w:tc>
          <w:tcPr>
            <w:tcW w:w="13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458" w:rsidRDefault="00E34F1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 xml:space="preserve">ОО                       </w:t>
            </w:r>
          </w:p>
          <w:p w:rsidR="00915A66" w:rsidRPr="00D20E14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(</w:t>
            </w:r>
            <w:r w:rsidR="00915A66" w:rsidRPr="00D20E14">
              <w:rPr>
                <w:rFonts w:ascii="Times New Roman" w:eastAsia="Times New Roman" w:hAnsi="Times New Roman"/>
                <w:sz w:val="18"/>
                <w:szCs w:val="18"/>
              </w:rPr>
              <w:t>пр. Стачек, 18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)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D20E14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D20E14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915A66" w:rsidRPr="00915A66" w:rsidTr="00462458">
        <w:trPr>
          <w:trHeight w:val="190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7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7D9" w:rsidRPr="007F7633" w:rsidRDefault="00F747D9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Совещание старших воспитателей</w:t>
            </w:r>
          </w:p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14</w:t>
            </w:r>
            <w:r w:rsidR="00F747D9" w:rsidRPr="007F7633">
              <w:rPr>
                <w:rFonts w:ascii="Times New Roman" w:hAnsi="Times New Roman"/>
                <w:sz w:val="18"/>
                <w:szCs w:val="18"/>
              </w:rPr>
              <w:t>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10. 00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7F7633" w:rsidRDefault="00F747D9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15A66" w:rsidRPr="007F7633">
              <w:rPr>
                <w:rFonts w:ascii="Times New Roman" w:hAnsi="Times New Roman"/>
                <w:sz w:val="18"/>
                <w:szCs w:val="18"/>
              </w:rPr>
              <w:t>Л.Ф.</w:t>
            </w:r>
          </w:p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075251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Заседание </w:t>
            </w:r>
            <w:r w:rsidR="00F747D9" w:rsidRPr="007F7633">
              <w:rPr>
                <w:rFonts w:ascii="Times New Roman" w:hAnsi="Times New Roman"/>
                <w:sz w:val="18"/>
                <w:szCs w:val="18"/>
              </w:rPr>
              <w:t>руководителей творческих групп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11.09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7F7633">
              <w:rPr>
                <w:rFonts w:ascii="Times New Roman" w:hAnsi="Times New Roman"/>
                <w:sz w:val="18"/>
                <w:szCs w:val="18"/>
              </w:rPr>
              <w:t>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7F7633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  <w:p w:rsidR="00915A66" w:rsidRPr="007F7633" w:rsidRDefault="00F747D9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F747D9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Заседание руководителей образовательных кластеров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14.09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12.00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F747D9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 xml:space="preserve">Заседание рабочей группы по реализации районной целевой программы по </w:t>
            </w: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здоровьесбережению</w:t>
            </w:r>
            <w:proofErr w:type="spellEnd"/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21.09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13.00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47D9" w:rsidRPr="007F7633" w:rsidRDefault="007F7633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633">
              <w:rPr>
                <w:rFonts w:ascii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7F7633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915A66" w:rsidRPr="00915A66" w:rsidTr="00462458">
        <w:trPr>
          <w:trHeight w:val="189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747D9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ОО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Савинова Е.Н.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2</w:t>
            </w:r>
          </w:p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Индивидуальная консультация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вторник</w:t>
            </w:r>
          </w:p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14.00-17.00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Цыркина</w:t>
            </w:r>
            <w:proofErr w:type="spellEnd"/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 xml:space="preserve"> Л.Ф.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7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среда</w:t>
            </w:r>
          </w:p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11.00-13.00</w:t>
            </w:r>
          </w:p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14.00-16.00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Смолякова</w:t>
            </w:r>
            <w:proofErr w:type="spellEnd"/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 xml:space="preserve"> М.Г.</w:t>
            </w:r>
          </w:p>
        </w:tc>
      </w:tr>
      <w:tr w:rsidR="00B011AC" w:rsidRPr="00915A66" w:rsidTr="00B7477A">
        <w:trPr>
          <w:trHeight w:val="42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Консультации для ответственных по БДД в ДОУ «Организация работы по пропаганде БДД»</w:t>
            </w:r>
          </w:p>
        </w:tc>
        <w:tc>
          <w:tcPr>
            <w:tcW w:w="6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понедельник</w:t>
            </w:r>
          </w:p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F747D9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747D9">
              <w:rPr>
                <w:rFonts w:ascii="Times New Roman" w:eastAsia="Times New Roman" w:hAnsi="Times New Roman"/>
                <w:sz w:val="18"/>
                <w:szCs w:val="18"/>
              </w:rPr>
              <w:t>Кузнецова С.И.</w:t>
            </w:r>
          </w:p>
        </w:tc>
      </w:tr>
      <w:tr w:rsidR="00915A66" w:rsidRPr="00915A66" w:rsidTr="00462458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B011AC" w:rsidRPr="00915A66" w:rsidTr="00B7477A">
        <w:trPr>
          <w:trHeight w:val="22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вторник</w:t>
            </w:r>
          </w:p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11.00-17.00</w:t>
            </w:r>
          </w:p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011AC" w:rsidRPr="00915A66" w:rsidTr="00B7477A">
        <w:trPr>
          <w:trHeight w:val="22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Прием портфолио педагогов, подавших заявления на аттестацию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графику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СПб АППО</w:t>
            </w:r>
          </w:p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каб</w:t>
            </w:r>
            <w:proofErr w:type="spellEnd"/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 426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B011AC" w:rsidRPr="00915A66" w:rsidTr="00B7477A">
        <w:trPr>
          <w:trHeight w:val="225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4624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Тематическая консультация</w:t>
            </w:r>
            <w:r w:rsidR="00EE089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«Оформление портфолио педагога»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7F7633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11.00</w:t>
            </w:r>
          </w:p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или</w:t>
            </w:r>
          </w:p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15.00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915A66" w:rsidRPr="00915A66" w:rsidTr="00462458">
        <w:trPr>
          <w:trHeight w:val="22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Комиссия по комплектованию ОУ Кировского района Санкт-Петербурга, </w:t>
            </w:r>
            <w:proofErr w:type="gramStart"/>
            <w:r w:rsidRPr="00530D6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реализующих</w:t>
            </w:r>
            <w:proofErr w:type="gramEnd"/>
            <w:r w:rsidRPr="00530D6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основную </w:t>
            </w:r>
            <w:r w:rsidRPr="00530D6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образовательную программу дошкольного образования</w:t>
            </w:r>
          </w:p>
        </w:tc>
      </w:tr>
      <w:tr w:rsidR="00B011AC" w:rsidRPr="00915A66" w:rsidTr="00B7477A">
        <w:trPr>
          <w:trHeight w:val="22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1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75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B011AC" w:rsidRPr="00915A66" w:rsidTr="00B7477A">
        <w:trPr>
          <w:trHeight w:val="225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915A66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77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5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9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</w:tr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b/>
                <w:caps/>
                <w:color w:val="000000" w:themeColor="text1"/>
                <w:sz w:val="20"/>
                <w:szCs w:val="20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B011AC" w:rsidRPr="00915A66" w:rsidTr="00B7477A">
        <w:trPr>
          <w:trHeight w:val="14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915A66" w:rsidRPr="00915A66" w:rsidTr="00462458">
        <w:trPr>
          <w:trHeight w:val="14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Районные мероприятия</w:t>
            </w:r>
          </w:p>
        </w:tc>
      </w:tr>
      <w:tr w:rsidR="00B011AC" w:rsidRPr="00915A66" w:rsidTr="00B7477A">
        <w:trPr>
          <w:trHeight w:val="14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Пр</w:t>
            </w:r>
            <w:r w:rsidR="00530D6F"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оведение</w:t>
            </w:r>
            <w:r w:rsidR="004624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праздника, посвященного</w:t>
            </w:r>
            <w:r w:rsidR="00530D6F"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 Дн</w:t>
            </w:r>
            <w:r w:rsidR="0046245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ю</w:t>
            </w:r>
            <w:r w:rsidR="00530D6F"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 xml:space="preserve"> знаний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530D6F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01.09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530D6F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530D6F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</w:pPr>
            <w:r w:rsidRPr="00530D6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ru-RU"/>
              </w:rPr>
              <w:t>Руководители ДОУ</w:t>
            </w:r>
          </w:p>
        </w:tc>
      </w:tr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b/>
                <w:spacing w:val="-7"/>
                <w:sz w:val="20"/>
                <w:szCs w:val="20"/>
                <w:lang w:eastAsia="ru-RU"/>
              </w:rPr>
              <w:t>Мероприятия для педагогов</w:t>
            </w:r>
          </w:p>
        </w:tc>
      </w:tr>
      <w:tr w:rsidR="00915A66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A66" w:rsidRPr="007F7633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7F763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Название творческой группы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Ответственные:</w:t>
            </w:r>
          </w:p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Л.Ф. </w:t>
            </w: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  <w:p w:rsidR="00915A66" w:rsidRPr="007F7633" w:rsidRDefault="00915A66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руководители творческих групп</w:t>
            </w:r>
          </w:p>
        </w:tc>
      </w:tr>
      <w:tr w:rsidR="00B011AC" w:rsidRPr="00915A66" w:rsidTr="00B7477A">
        <w:trPr>
          <w:trHeight w:val="70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134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462458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д</w:t>
            </w:r>
            <w:r w:rsidR="00EE089B"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аты</w:t>
            </w:r>
            <w:r w:rsidR="00EE089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 время</w:t>
            </w:r>
            <w:r w:rsidR="00EE089B"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проведения установочных заседаний будут сообщены дополнительно</w:t>
            </w:r>
          </w:p>
        </w:tc>
        <w:tc>
          <w:tcPr>
            <w:tcW w:w="75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И.В.</w:t>
            </w:r>
          </w:p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творческой группы              «Разноцветный мир»</w:t>
            </w:r>
          </w:p>
        </w:tc>
        <w:tc>
          <w:tcPr>
            <w:tcW w:w="1348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Юрова Л.А.</w:t>
            </w:r>
          </w:p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творческой группы «Музыкальное развитие дошколь</w:t>
            </w:r>
            <w:r w:rsidR="00B011AC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ников в соответствии с ФГОС </w:t>
            </w:r>
            <w:proofErr w:type="gramStart"/>
            <w:r w:rsidR="00B011AC">
              <w:rPr>
                <w:rFonts w:ascii="Times New Roman" w:hAnsi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B011AC">
              <w:rPr>
                <w:rFonts w:ascii="Times New Roman" w:hAnsi="Times New Roman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348" w:type="pct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Л.В</w:t>
            </w:r>
            <w:r w:rsidR="00075251"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Заседание творческой группы «Профилактика ДДТТ  через организацию сетевого взаимодействия образовательных организаций»</w:t>
            </w:r>
          </w:p>
        </w:tc>
        <w:tc>
          <w:tcPr>
            <w:tcW w:w="1348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Лобова Н.Н.</w:t>
            </w:r>
          </w:p>
          <w:p w:rsidR="00EE089B" w:rsidRPr="007F7633" w:rsidRDefault="00EE089B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7F7633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915A66" w:rsidRPr="00915A66" w:rsidTr="00462458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915A66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915A66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B011AC" w:rsidRDefault="004B0500" w:rsidP="00B011A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>М</w:t>
            </w:r>
            <w:r w:rsidR="00B011AC">
              <w:rPr>
                <w:rFonts w:ascii="Times New Roman" w:hAnsi="Times New Roman"/>
                <w:sz w:val="18"/>
                <w:szCs w:val="18"/>
              </w:rPr>
              <w:t>О</w:t>
            </w:r>
            <w:r w:rsidRPr="004B0500">
              <w:rPr>
                <w:rFonts w:ascii="Times New Roman" w:hAnsi="Times New Roman"/>
                <w:sz w:val="18"/>
                <w:szCs w:val="18"/>
              </w:rPr>
              <w:t xml:space="preserve"> инструкторов по физической культуре </w:t>
            </w:r>
            <w:r w:rsidRPr="004B0500">
              <w:rPr>
                <w:rFonts w:ascii="Times New Roman" w:hAnsi="Times New Roman"/>
                <w:bCs/>
                <w:sz w:val="18"/>
                <w:szCs w:val="18"/>
              </w:rPr>
              <w:t>«Использование игровых технологий и нетрадиционного оборудования на занятиях по физическому развитию дошкольников в контекст</w:t>
            </w:r>
            <w:r w:rsidR="00B011AC">
              <w:rPr>
                <w:rFonts w:ascii="Times New Roman" w:hAnsi="Times New Roman"/>
                <w:bCs/>
                <w:sz w:val="18"/>
                <w:szCs w:val="18"/>
              </w:rPr>
              <w:t xml:space="preserve">е ФГОС </w:t>
            </w:r>
            <w:proofErr w:type="gramStart"/>
            <w:r w:rsidR="00B011AC">
              <w:rPr>
                <w:rFonts w:ascii="Times New Roman" w:hAnsi="Times New Roman"/>
                <w:bCs/>
                <w:sz w:val="18"/>
                <w:szCs w:val="18"/>
              </w:rPr>
              <w:t>ДО</w:t>
            </w:r>
            <w:proofErr w:type="gramEnd"/>
            <w:r w:rsidR="00B011AC">
              <w:rPr>
                <w:rFonts w:ascii="Times New Roman" w:hAnsi="Times New Roman"/>
                <w:bCs/>
                <w:sz w:val="18"/>
                <w:szCs w:val="18"/>
              </w:rPr>
              <w:t>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EE089B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EE089B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0500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4B0500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  <w:p w:rsidR="00915A66" w:rsidRPr="004B0500" w:rsidRDefault="004B0500" w:rsidP="00B011AC">
            <w:pPr>
              <w:pStyle w:val="a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>Малина Т.В.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915A66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>МО музыкальных руководителей</w:t>
            </w:r>
          </w:p>
          <w:p w:rsidR="00915A66" w:rsidRPr="00B011AC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shd w:val="clear" w:color="auto" w:fill="FFFFFF"/>
              </w:rPr>
            </w:pPr>
            <w:r w:rsidRPr="004B0500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>«Связь музыкально</w:t>
            </w:r>
            <w:r w:rsidR="00B011AC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>-</w:t>
            </w:r>
            <w:r w:rsidRPr="004B0500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 xml:space="preserve">дидактических игр, направленных на развитие музыкальных способностей детей младшего дошкольного возраста, с образовательными областями в условиях реализации ФГОС </w:t>
            </w:r>
            <w:proofErr w:type="gramStart"/>
            <w:r w:rsidRPr="004B0500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>ДО</w:t>
            </w:r>
            <w:proofErr w:type="gramEnd"/>
            <w:r w:rsidRPr="004B0500">
              <w:rPr>
                <w:rFonts w:ascii="Times New Roman" w:hAnsi="Times New Roman"/>
                <w:bCs/>
                <w:iCs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3D6AE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20.09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3D6AE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>Попова С.О.</w:t>
            </w:r>
          </w:p>
          <w:p w:rsidR="00915A66" w:rsidRPr="004B0500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B0500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4B0500">
              <w:rPr>
                <w:rFonts w:ascii="Times New Roman" w:hAnsi="Times New Roman"/>
                <w:sz w:val="18"/>
                <w:szCs w:val="18"/>
              </w:rPr>
              <w:t xml:space="preserve"> Л.Ф</w:t>
            </w:r>
            <w:r w:rsidR="00075251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915A66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 xml:space="preserve">МО педагогов коррекционных групп </w:t>
            </w:r>
            <w:r w:rsidRPr="004B050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«</w:t>
            </w:r>
            <w:proofErr w:type="spellStart"/>
            <w:r w:rsidRPr="004B050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Здоровьесберегающие</w:t>
            </w:r>
            <w:proofErr w:type="spellEnd"/>
            <w:r w:rsidRPr="004B050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технологии в комплексном подходе к реабилитации и </w:t>
            </w:r>
            <w:proofErr w:type="spellStart"/>
            <w:r w:rsidRPr="004B050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>абилитации</w:t>
            </w:r>
            <w:proofErr w:type="spellEnd"/>
            <w:r w:rsidRPr="004B0500">
              <w:rPr>
                <w:rFonts w:ascii="Times New Roman" w:hAnsi="Times New Roman"/>
                <w:bCs/>
                <w:sz w:val="18"/>
                <w:szCs w:val="18"/>
                <w:shd w:val="clear" w:color="auto" w:fill="FFFFFF"/>
              </w:rPr>
              <w:t xml:space="preserve"> дошкольников с ОВЗ»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427584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427584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A66" w:rsidRPr="004B0500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5A66" w:rsidRPr="004B0500" w:rsidRDefault="004B0500" w:rsidP="00B011AC">
            <w:pPr>
              <w:pStyle w:val="a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Туманова О.И</w:t>
            </w:r>
            <w:r w:rsidR="00915A66"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  <w:p w:rsidR="00915A66" w:rsidRPr="004B0500" w:rsidRDefault="00915A66" w:rsidP="00B011AC">
            <w:pPr>
              <w:pStyle w:val="a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500">
              <w:rPr>
                <w:rFonts w:ascii="Times New Roman" w:hAnsi="Times New Roman"/>
                <w:sz w:val="18"/>
                <w:szCs w:val="18"/>
              </w:rPr>
              <w:t>МО воспитателей раннего возраста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27584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27584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4B0500" w:rsidRDefault="004B0500" w:rsidP="00B011AC">
            <w:pPr>
              <w:pStyle w:val="a6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B050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4B0500" w:rsidRP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Булатова И.Н.</w:t>
            </w:r>
          </w:p>
        </w:tc>
      </w:tr>
      <w:tr w:rsidR="004B0500" w:rsidRPr="00915A66" w:rsidTr="00462458">
        <w:trPr>
          <w:trHeight w:val="273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00" w:rsidRPr="00915A66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pacing w:val="-7"/>
                <w:sz w:val="18"/>
                <w:szCs w:val="18"/>
                <w:lang w:eastAsia="ru-RU"/>
              </w:rPr>
            </w:pPr>
            <w:r w:rsidRPr="004B0500">
              <w:rPr>
                <w:rFonts w:ascii="Times New Roman" w:eastAsia="Times New Roman" w:hAnsi="Times New Roman"/>
                <w:b/>
                <w:spacing w:val="-7"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>«Организация работы молодых специалистов ДОУ</w:t>
            </w:r>
          </w:p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 xml:space="preserve">в условиях реализации ФГОС </w:t>
            </w:r>
            <w:proofErr w:type="gramStart"/>
            <w:r w:rsidR="00B011AC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9A235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48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2358" w:rsidRPr="009A2358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</w:t>
            </w:r>
            <w:r w:rsidR="009A2358"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аты и место проведения будут сообщены дополнительно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B011AC" w:rsidRPr="00915A66" w:rsidTr="00B7477A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 xml:space="preserve">«Духовно-нравственное воспитание дошкольников на отечественных традициях в контексте ФГОС </w:t>
            </w:r>
            <w:proofErr w:type="gramStart"/>
            <w:r w:rsidRPr="009A2358">
              <w:rPr>
                <w:rFonts w:ascii="Times New Roman" w:hAnsi="Times New Roman"/>
                <w:sz w:val="18"/>
                <w:szCs w:val="18"/>
              </w:rPr>
              <w:t>ДО</w:t>
            </w:r>
            <w:proofErr w:type="gramEnd"/>
            <w:r w:rsidRPr="009A2358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348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9A2358" w:rsidRDefault="009A2358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A2358">
              <w:rPr>
                <w:rFonts w:ascii="Times New Roman" w:hAnsi="Times New Roman"/>
                <w:sz w:val="18"/>
                <w:szCs w:val="18"/>
              </w:rPr>
              <w:t>Цыркина</w:t>
            </w:r>
            <w:proofErr w:type="spellEnd"/>
            <w:r w:rsidRPr="009A2358">
              <w:rPr>
                <w:rFonts w:ascii="Times New Roman" w:hAnsi="Times New Roman"/>
                <w:sz w:val="18"/>
                <w:szCs w:val="18"/>
              </w:rPr>
              <w:t xml:space="preserve"> Л.Ф.</w:t>
            </w:r>
          </w:p>
          <w:p w:rsidR="009A2358" w:rsidRPr="009A2358" w:rsidRDefault="009A2358" w:rsidP="00B011AC">
            <w:pPr>
              <w:pStyle w:val="a6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>Сосновская Ж.А.</w:t>
            </w:r>
          </w:p>
        </w:tc>
      </w:tr>
      <w:tr w:rsidR="004B0500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A2358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4B0500" w:rsidRPr="00915A66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  <w:r w:rsidRPr="009A235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 направлению профилактика детского дорожно-транспортного травматизма и БДД</w:t>
            </w:r>
          </w:p>
        </w:tc>
      </w:tr>
      <w:tr w:rsidR="00B011AC" w:rsidRPr="00915A66" w:rsidTr="00B7477A">
        <w:trPr>
          <w:trHeight w:val="8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F04107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F04107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4107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Игровая модульная программа по БДД «Маленький пешеход и пассажир» для дошкольников, с использованием мобильного </w:t>
            </w:r>
            <w:proofErr w:type="spellStart"/>
            <w:r w:rsidRPr="00F04107">
              <w:rPr>
                <w:rFonts w:ascii="Times New Roman" w:hAnsi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F04107" w:rsidRDefault="00B011AC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F04107" w:rsidRPr="00F04107">
              <w:rPr>
                <w:rFonts w:ascii="Times New Roman" w:hAnsi="Times New Roman"/>
                <w:sz w:val="18"/>
                <w:szCs w:val="18"/>
              </w:rPr>
              <w:t>о графику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10.00</w:t>
            </w:r>
          </w:p>
          <w:p w:rsidR="004B0500" w:rsidRPr="00F04107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F04107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ДОУ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5251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075251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B011AC" w:rsidRPr="00915A66" w:rsidTr="00B7477A">
        <w:trPr>
          <w:trHeight w:val="8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F04107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075251" w:rsidRDefault="00F04107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5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Игра-соревнование среди дошкольников </w:t>
            </w:r>
            <w:r w:rsidRPr="0007525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«Дорожное движение достойно уважения!»</w:t>
            </w:r>
            <w:r w:rsidRPr="00075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в рамках Всероссийской акции «Внимание, дети!», </w:t>
            </w:r>
            <w:r w:rsidRPr="0007525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 xml:space="preserve">с использованием мобильного </w:t>
            </w:r>
            <w:proofErr w:type="spellStart"/>
            <w:r w:rsidRPr="00075251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ru-RU"/>
              </w:rPr>
              <w:t>автогородка</w:t>
            </w:r>
            <w:proofErr w:type="spellEnd"/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18.09</w:t>
            </w:r>
          </w:p>
          <w:p w:rsidR="00B011AC" w:rsidRPr="00F04107" w:rsidRDefault="00B011AC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4107" w:rsidRPr="00F04107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19.09</w:t>
            </w:r>
          </w:p>
          <w:p w:rsidR="00F04107" w:rsidRPr="00F04107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F04107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04107">
              <w:rPr>
                <w:rFonts w:ascii="Times New Roman" w:hAnsi="Times New Roman"/>
                <w:sz w:val="18"/>
                <w:szCs w:val="18"/>
              </w:rPr>
              <w:t>11.00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500" w:rsidRPr="00B011AC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1AC">
              <w:rPr>
                <w:rFonts w:ascii="Times New Roman" w:hAnsi="Times New Roman"/>
                <w:sz w:val="18"/>
                <w:szCs w:val="18"/>
              </w:rPr>
              <w:t>ДОУ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16,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36,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1,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49,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11</w:t>
            </w:r>
          </w:p>
          <w:p w:rsidR="00F04107" w:rsidRPr="00B011AC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1AC">
              <w:rPr>
                <w:rFonts w:ascii="Times New Roman" w:hAnsi="Times New Roman"/>
                <w:sz w:val="18"/>
                <w:szCs w:val="18"/>
              </w:rPr>
              <w:t>ДОУ 58,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4,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45,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F04107" w:rsidRPr="00B011AC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011AC">
              <w:rPr>
                <w:rFonts w:ascii="Times New Roman" w:hAnsi="Times New Roman"/>
                <w:sz w:val="18"/>
                <w:szCs w:val="18"/>
              </w:rPr>
              <w:t>ДОУ65,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18,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53,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57,</w:t>
            </w:r>
            <w:r w:rsidR="00B011A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011AC"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Логинова Н.В.</w:t>
            </w:r>
          </w:p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75251">
              <w:rPr>
                <w:rFonts w:ascii="Times New Roman" w:hAnsi="Times New Roman"/>
                <w:sz w:val="18"/>
                <w:szCs w:val="18"/>
              </w:rPr>
              <w:t>Баканова</w:t>
            </w:r>
            <w:proofErr w:type="spellEnd"/>
            <w:r w:rsidRPr="00075251">
              <w:rPr>
                <w:rFonts w:ascii="Times New Roman" w:hAnsi="Times New Roman"/>
                <w:sz w:val="18"/>
                <w:szCs w:val="18"/>
              </w:rPr>
              <w:t xml:space="preserve"> А.Г.</w:t>
            </w:r>
          </w:p>
          <w:p w:rsidR="004B0500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Комиссаренко В.Ю.</w:t>
            </w:r>
          </w:p>
        </w:tc>
      </w:tr>
      <w:tr w:rsidR="00B011AC" w:rsidRPr="00915A66" w:rsidTr="00B7477A">
        <w:trPr>
          <w:trHeight w:val="816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A2358" w:rsidRDefault="00F04107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075251" w:rsidRDefault="009A2358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075251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Районное методическое объединение </w:t>
            </w:r>
            <w:r w:rsidRPr="0007525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 ПДДТТ лиц ответственных по ПДДТТ в ДОУ.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A2358" w:rsidRDefault="009A2358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>13.09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A2358" w:rsidRDefault="009A2358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>15.00</w:t>
            </w:r>
          </w:p>
        </w:tc>
        <w:tc>
          <w:tcPr>
            <w:tcW w:w="7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A2358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A2358">
              <w:rPr>
                <w:rFonts w:ascii="Times New Roman" w:hAnsi="Times New Roman"/>
                <w:sz w:val="18"/>
                <w:szCs w:val="18"/>
              </w:rPr>
              <w:t>ЦДЮТТ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2358" w:rsidRPr="00075251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Кузнецова С.И.</w:t>
            </w:r>
            <w:r w:rsidR="00F04107" w:rsidRPr="000752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9A2358" w:rsidRPr="00075251">
              <w:rPr>
                <w:rFonts w:ascii="Times New Roman" w:hAnsi="Times New Roman"/>
                <w:sz w:val="18"/>
                <w:szCs w:val="18"/>
              </w:rPr>
              <w:t>Хавренкова</w:t>
            </w:r>
            <w:proofErr w:type="spellEnd"/>
            <w:r w:rsidR="00F04107" w:rsidRPr="00075251">
              <w:rPr>
                <w:rFonts w:ascii="Times New Roman" w:hAnsi="Times New Roman"/>
                <w:sz w:val="18"/>
                <w:szCs w:val="18"/>
              </w:rPr>
              <w:t xml:space="preserve">  Е.Б.</w:t>
            </w:r>
          </w:p>
        </w:tc>
      </w:tr>
      <w:tr w:rsidR="004B0500" w:rsidRPr="00915A66" w:rsidTr="00462458">
        <w:trPr>
          <w:trHeight w:val="29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b/>
                <w:bCs/>
                <w:caps/>
                <w:sz w:val="20"/>
                <w:szCs w:val="20"/>
                <w:lang w:eastAsia="ru-RU"/>
              </w:rPr>
              <w:t>Здоровьесберегающая деятельность в ДОУ (ЦППС)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15A66" w:rsidRDefault="004B0500" w:rsidP="00B011AC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71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72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4B0500" w:rsidRPr="00915A66" w:rsidTr="00B011A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B011AC" w:rsidRPr="00915A66" w:rsidTr="00B7477A">
        <w:trPr>
          <w:trHeight w:val="64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15A66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B011AC" w:rsidRDefault="00AC6B55" w:rsidP="00B011AC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rFonts w:ascii="yandex-sans" w:hAnsi="yandex-sans"/>
                <w:sz w:val="23"/>
                <w:szCs w:val="23"/>
              </w:rPr>
            </w:pPr>
            <w:r w:rsidRPr="00AC6B55">
              <w:rPr>
                <w:rFonts w:ascii="yandex-sans" w:hAnsi="yandex-sans"/>
                <w:sz w:val="20"/>
                <w:szCs w:val="20"/>
              </w:rPr>
              <w:t>РМО учителей-логопедов ОУ</w:t>
            </w:r>
            <w:r>
              <w:rPr>
                <w:rFonts w:ascii="yandex-sans" w:hAnsi="yandex-sans"/>
                <w:sz w:val="23"/>
                <w:szCs w:val="23"/>
              </w:rPr>
              <w:t xml:space="preserve"> </w:t>
            </w:r>
            <w:r w:rsidRPr="00AC6B55">
              <w:rPr>
                <w:rFonts w:ascii="yandex-sans" w:hAnsi="yandex-sans"/>
                <w:sz w:val="20"/>
                <w:szCs w:val="20"/>
              </w:rPr>
              <w:t>«Целеполагание, планирование деятельности РМО ОУ на 2017-2018 учебный год»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B0500" w:rsidRPr="00AC6B55" w:rsidRDefault="00AC6B55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20.09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AC6B55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</w:tc>
      </w:tr>
      <w:tr w:rsidR="004B0500" w:rsidRPr="00915A66" w:rsidTr="00B011AC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915A66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075251" w:rsidRDefault="00AC6B55" w:rsidP="00B011A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075251">
              <w:rPr>
                <w:rFonts w:ascii="yandex-sans" w:hAnsi="yandex-sans"/>
                <w:color w:val="000000"/>
                <w:sz w:val="18"/>
                <w:szCs w:val="18"/>
                <w:shd w:val="clear" w:color="auto" w:fill="FFFFFF"/>
              </w:rPr>
              <w:t>РМО педагогов-психологов ДОУ «Целеполагание, планирование деятельности РМО ОУ на 2017-2018 учебный год»</w:t>
            </w:r>
          </w:p>
        </w:tc>
        <w:tc>
          <w:tcPr>
            <w:tcW w:w="63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B0500" w:rsidRPr="00AC6B55" w:rsidRDefault="00AC6B55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08.09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10.00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ДОУ 17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Плотникова Н.В.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Индивидуальные консультации для  педагогов-психологов ДОУ</w:t>
            </w:r>
          </w:p>
        </w:tc>
        <w:tc>
          <w:tcPr>
            <w:tcW w:w="63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ДОУ 17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Плотникова Н.В.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Индивидуальное консультирование детей, педагогов и родителей ДОУ района</w:t>
            </w:r>
          </w:p>
        </w:tc>
        <w:tc>
          <w:tcPr>
            <w:tcW w:w="63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B0500" w:rsidRPr="00075251" w:rsidRDefault="004B0500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4B0500" w:rsidRPr="00AC6B55" w:rsidRDefault="004B0500" w:rsidP="00B011AC">
            <w:pPr>
              <w:pStyle w:val="a6"/>
              <w:jc w:val="center"/>
            </w:pPr>
            <w:r w:rsidRPr="00075251">
              <w:rPr>
                <w:rFonts w:ascii="Times New Roman" w:hAnsi="Times New Roman"/>
                <w:sz w:val="18"/>
                <w:szCs w:val="18"/>
              </w:rPr>
              <w:t>(запись с 25 числа каждого месяца по тел. 758-18-66)</w:t>
            </w:r>
          </w:p>
        </w:tc>
        <w:tc>
          <w:tcPr>
            <w:tcW w:w="7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09.30-20.00</w:t>
            </w:r>
          </w:p>
        </w:tc>
        <w:tc>
          <w:tcPr>
            <w:tcW w:w="6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075251" w:rsidP="00B011A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4B0500" w:rsidRPr="00AC6B55">
              <w:rPr>
                <w:rFonts w:ascii="Times New Roman" w:hAnsi="Times New Roman"/>
                <w:sz w:val="18"/>
                <w:szCs w:val="18"/>
              </w:rPr>
              <w:t>пециалисты ЦППС</w:t>
            </w:r>
          </w:p>
        </w:tc>
      </w:tr>
      <w:tr w:rsidR="004B0500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AC6B55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AC6B55" w:rsidRDefault="00AC6B55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AC6B55" w:rsidRDefault="00AC6B55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Заседание ТПМПК ОУ</w:t>
            </w:r>
          </w:p>
        </w:tc>
        <w:tc>
          <w:tcPr>
            <w:tcW w:w="1377" w:type="pct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AC6B55" w:rsidRPr="00AC6B55" w:rsidRDefault="00AC6B55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Время и дата уточняется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AC6B55" w:rsidRDefault="00AC6B55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AC6B55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Рублевская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C6B55">
              <w:rPr>
                <w:rFonts w:ascii="Times New Roman" w:hAnsi="Times New Roman"/>
                <w:sz w:val="18"/>
                <w:szCs w:val="18"/>
              </w:rPr>
              <w:t>А.С.</w:t>
            </w:r>
          </w:p>
          <w:p w:rsidR="00AC6B55" w:rsidRPr="00AC6B55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AC6B55" w:rsidRP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Дмитриева С.Г.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Диагностика и подготовка к ТПМПК</w:t>
            </w:r>
          </w:p>
        </w:tc>
        <w:tc>
          <w:tcPr>
            <w:tcW w:w="63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ежедневно</w:t>
            </w:r>
          </w:p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(запись по тел.</w:t>
            </w:r>
          </w:p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758-18-66)</w:t>
            </w:r>
          </w:p>
        </w:tc>
        <w:tc>
          <w:tcPr>
            <w:tcW w:w="7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09.30-20.00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4B0500" w:rsidP="0046245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AC6B55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Дмитриева С.Г.</w:t>
            </w:r>
          </w:p>
          <w:p w:rsidR="004B0500" w:rsidRPr="00AC6B55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Коваленко Н.В. Долганова С.Р.</w:t>
            </w:r>
          </w:p>
          <w:p w:rsidR="004B0500" w:rsidRPr="00AC6B55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B55">
              <w:rPr>
                <w:rFonts w:ascii="Times New Roman" w:hAnsi="Times New Roman"/>
                <w:sz w:val="18"/>
                <w:szCs w:val="18"/>
              </w:rPr>
              <w:t>Куценко Ю.А.</w:t>
            </w:r>
          </w:p>
          <w:p w:rsidR="004B0500" w:rsidRPr="00AC6B55" w:rsidRDefault="004B0500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C6B55">
              <w:rPr>
                <w:rFonts w:ascii="Times New Roman" w:hAnsi="Times New Roman"/>
                <w:sz w:val="18"/>
                <w:szCs w:val="18"/>
              </w:rPr>
              <w:t>Чеусова</w:t>
            </w:r>
            <w:proofErr w:type="spellEnd"/>
            <w:r w:rsidRPr="00AC6B55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  <w:p w:rsidR="004B0500" w:rsidRPr="00915A66" w:rsidRDefault="004B0500" w:rsidP="00462458">
            <w:pPr>
              <w:pStyle w:val="a6"/>
              <w:jc w:val="center"/>
            </w:pPr>
            <w:proofErr w:type="spellStart"/>
            <w:r w:rsidRPr="00AC6B55"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 w:rsidRPr="00AC6B55"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B011AC" w:rsidRPr="00915A66" w:rsidTr="00B7477A">
        <w:trPr>
          <w:trHeight w:val="535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7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Заседание рабочей группы по обследованию детей дошкольного возраста для ТПМПК ДОУ</w:t>
            </w:r>
          </w:p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(Логопедические,</w:t>
            </w:r>
            <w:r w:rsidR="0007525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075251">
              <w:rPr>
                <w:rFonts w:ascii="Times New Roman" w:hAnsi="Times New Roman"/>
                <w:sz w:val="18"/>
                <w:szCs w:val="18"/>
              </w:rPr>
              <w:t>оздоровительные и коррекционные д/с)</w:t>
            </w:r>
          </w:p>
        </w:tc>
        <w:tc>
          <w:tcPr>
            <w:tcW w:w="637" w:type="pct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понедельник</w:t>
            </w:r>
          </w:p>
        </w:tc>
        <w:tc>
          <w:tcPr>
            <w:tcW w:w="740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14.00-18.00</w:t>
            </w:r>
          </w:p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10.00-13.00</w:t>
            </w:r>
          </w:p>
        </w:tc>
        <w:tc>
          <w:tcPr>
            <w:tcW w:w="69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ЦППС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B55" w:rsidRPr="00075251" w:rsidRDefault="00AC6B55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Коваленко Н.В.</w:t>
            </w:r>
          </w:p>
          <w:p w:rsidR="00AC6B55" w:rsidRP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Полакайнен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</w:tr>
      <w:tr w:rsidR="00B011AC" w:rsidRPr="00915A66" w:rsidTr="00B7477A">
        <w:trPr>
          <w:trHeight w:val="415"/>
        </w:trPr>
        <w:tc>
          <w:tcPr>
            <w:tcW w:w="2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740" w:type="pct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Олейник В.С.</w:t>
            </w:r>
          </w:p>
          <w:p w:rsidR="00AC6B55" w:rsidRP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Костина Е.В.</w:t>
            </w:r>
          </w:p>
        </w:tc>
      </w:tr>
      <w:tr w:rsidR="00B011AC" w:rsidRPr="00915A66" w:rsidTr="00B7477A">
        <w:trPr>
          <w:trHeight w:val="409"/>
        </w:trPr>
        <w:tc>
          <w:tcPr>
            <w:tcW w:w="2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1774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37" w:type="pct"/>
            <w:gridSpan w:val="3"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740" w:type="pct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9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B55" w:rsidRPr="00075251" w:rsidRDefault="00AC6B55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75251">
              <w:rPr>
                <w:rFonts w:ascii="Times New Roman" w:hAnsi="Times New Roman"/>
                <w:sz w:val="18"/>
                <w:szCs w:val="18"/>
              </w:rPr>
              <w:t>Долганова С.Р.</w:t>
            </w:r>
          </w:p>
          <w:p w:rsidR="00AC6B55" w:rsidRP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Дмитриева С.Г.</w:t>
            </w:r>
          </w:p>
        </w:tc>
      </w:tr>
      <w:tr w:rsidR="004B0500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500" w:rsidRPr="002138AB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ОРГАНИЗАЦИОННО-МЕТОДИЧЕСКОЕ СОПРОВОЖДЕНИЕ ПРОФЕССИОНАЛЬНЫХ И УЧЕНИЧЕСКИХ КОНКУРСОВ</w:t>
            </w:r>
          </w:p>
        </w:tc>
      </w:tr>
      <w:tr w:rsidR="004B0500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500" w:rsidRPr="00915A66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4793" w:type="pct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500" w:rsidRPr="002138AB" w:rsidRDefault="004B0500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Конкурсы для педагогов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Консультация для ответственных кураторов номинаций Конкурса педагогических достижений</w:t>
            </w:r>
          </w:p>
        </w:tc>
        <w:tc>
          <w:tcPr>
            <w:tcW w:w="661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11.09</w:t>
            </w:r>
          </w:p>
        </w:tc>
        <w:tc>
          <w:tcPr>
            <w:tcW w:w="7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16.00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07" w:rsidRPr="00F04107" w:rsidRDefault="00F04107" w:rsidP="00462458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F04107">
              <w:rPr>
                <w:rFonts w:ascii="Times New Roman" w:hAnsi="Times New Roman"/>
                <w:sz w:val="18"/>
                <w:szCs w:val="18"/>
                <w:lang w:eastAsia="ru-RU"/>
              </w:rPr>
              <w:t>Серебрякова И.В.</w:t>
            </w:r>
          </w:p>
          <w:p w:rsidR="00F04107" w:rsidRPr="00915A66" w:rsidRDefault="00F04107" w:rsidP="00462458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04107">
              <w:rPr>
                <w:rFonts w:ascii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107" w:rsidRPr="002138AB" w:rsidRDefault="00F04107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Электронная регистрация участников конкурса педагогических достижений</w:t>
            </w:r>
          </w:p>
        </w:tc>
        <w:tc>
          <w:tcPr>
            <w:tcW w:w="13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AB" w:rsidRPr="002138AB" w:rsidRDefault="002138A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F04107" w:rsidRPr="002138AB" w:rsidRDefault="002138A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 22.09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07" w:rsidRPr="002138AB" w:rsidRDefault="002138A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Сайт ИМЦ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07" w:rsidRPr="00915A66" w:rsidRDefault="002138AB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F04107">
              <w:rPr>
                <w:rFonts w:ascii="Times New Roman" w:hAnsi="Times New Roman"/>
                <w:sz w:val="18"/>
                <w:szCs w:val="18"/>
                <w:lang w:eastAsia="ru-RU"/>
              </w:rPr>
              <w:t>Громовая М.А.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Default="00B011AC" w:rsidP="00B011AC">
            <w:pPr>
              <w:spacing w:after="0" w:line="240" w:lineRule="auto"/>
              <w:jc w:val="center"/>
              <w:rPr>
                <w:rFonts w:ascii="yandex-sans" w:eastAsia="Times New Roman" w:hAnsi="yandex-sans"/>
                <w:sz w:val="20"/>
                <w:szCs w:val="20"/>
                <w:lang w:eastAsia="ru-RU"/>
              </w:rPr>
            </w:pPr>
            <w:r w:rsidRPr="002138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Фестиваль педагогических идей. Открытие районного Конкурса педагогических достижений</w:t>
            </w:r>
          </w:p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yandex-sans" w:eastAsia="Times New Roman" w:hAnsi="yandex-sans"/>
                <w:sz w:val="20"/>
                <w:szCs w:val="20"/>
                <w:lang w:eastAsia="ru-RU"/>
              </w:rPr>
            </w:pPr>
            <w:r w:rsidRPr="002138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2017-2018 </w:t>
            </w: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 xml:space="preserve">учебного </w:t>
            </w:r>
            <w:r w:rsidRPr="002138AB"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68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1347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28.09</w:t>
            </w:r>
          </w:p>
        </w:tc>
        <w:tc>
          <w:tcPr>
            <w:tcW w:w="68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 249</w:t>
            </w:r>
          </w:p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(пр. Ветеранов, 57)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hAnsi="Times New Roman"/>
                <w:sz w:val="18"/>
                <w:szCs w:val="18"/>
                <w:lang w:eastAsia="ru-RU"/>
              </w:rPr>
              <w:t>Казанцева Ю.Г.</w:t>
            </w:r>
          </w:p>
          <w:p w:rsidR="00B011AC" w:rsidRPr="002138AB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hAnsi="Times New Roman"/>
                <w:sz w:val="18"/>
                <w:szCs w:val="18"/>
                <w:lang w:eastAsia="ru-RU"/>
              </w:rPr>
              <w:t>Серебрякова И.В.</w:t>
            </w:r>
          </w:p>
          <w:p w:rsidR="00B011AC" w:rsidRPr="00915A66" w:rsidRDefault="00B011AC" w:rsidP="00B011AC">
            <w:pPr>
              <w:pStyle w:val="a6"/>
              <w:jc w:val="center"/>
              <w:rPr>
                <w:rFonts w:ascii="Times New Roman" w:hAnsi="Times New Roman"/>
                <w:color w:val="FF0000"/>
                <w:sz w:val="18"/>
                <w:szCs w:val="18"/>
                <w:lang w:eastAsia="ru-RU"/>
              </w:rPr>
            </w:pPr>
            <w:r w:rsidRPr="002138AB">
              <w:rPr>
                <w:rFonts w:ascii="Times New Roman" w:hAnsi="Times New Roman"/>
                <w:sz w:val="18"/>
                <w:szCs w:val="18"/>
                <w:lang w:eastAsia="ru-RU"/>
              </w:rPr>
              <w:t>Громовая М.А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.</w:t>
            </w:r>
          </w:p>
        </w:tc>
      </w:tr>
      <w:tr w:rsidR="00B011AC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Default="00B011AC" w:rsidP="00B011AC">
            <w:pPr>
              <w:spacing w:after="0" w:line="240" w:lineRule="auto"/>
              <w:jc w:val="center"/>
              <w:rPr>
                <w:rFonts w:ascii="yandex-sans" w:eastAsia="Times New Roman" w:hAnsi="yandex-sans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Районный отборочный этап международного Конкурса</w:t>
            </w:r>
          </w:p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yandex-sans" w:eastAsia="Times New Roman" w:hAnsi="yandex-sans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/>
                <w:sz w:val="20"/>
                <w:szCs w:val="20"/>
                <w:lang w:eastAsia="ru-RU"/>
              </w:rPr>
              <w:t>«Красота божьего мира»</w:t>
            </w:r>
          </w:p>
        </w:tc>
        <w:tc>
          <w:tcPr>
            <w:tcW w:w="137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течение месяца – создание работ воспитанниками</w:t>
            </w:r>
          </w:p>
        </w:tc>
        <w:tc>
          <w:tcPr>
            <w:tcW w:w="6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Pr="002138AB" w:rsidRDefault="00B011AC" w:rsidP="00B011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11AC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Л.Ф.</w:t>
            </w:r>
          </w:p>
          <w:p w:rsidR="00B011AC" w:rsidRPr="002138AB" w:rsidRDefault="00B011AC" w:rsidP="00B011AC">
            <w:pPr>
              <w:pStyle w:val="a6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Нагорнова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Н.С.</w:t>
            </w:r>
          </w:p>
        </w:tc>
      </w:tr>
      <w:tr w:rsidR="00B011AC" w:rsidRPr="00915A66" w:rsidTr="00462458"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B011AC" w:rsidRPr="00E34F17" w:rsidRDefault="00B011AC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B011AC" w:rsidRPr="00915A66" w:rsidTr="00462458">
        <w:tc>
          <w:tcPr>
            <w:tcW w:w="5000" w:type="pct"/>
            <w:gridSpan w:val="20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1AC" w:rsidRPr="00E34F17" w:rsidRDefault="00B011AC" w:rsidP="00B747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Курсы повышения квалификации по программ</w:t>
            </w:r>
            <w:r w:rsidR="00B7477A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ам</w:t>
            </w:r>
            <w:r w:rsidRPr="00E34F17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 xml:space="preserve"> ИМЦ</w:t>
            </w:r>
          </w:p>
        </w:tc>
      </w:tr>
      <w:tr w:rsidR="00B7477A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Курсы повышения квалификации по программе «Информационные технологии в профессиональной деятельности современного педагога» (модуль «Интерактивные технологии в образовательной </w:t>
            </w:r>
            <w:r w:rsidRPr="00E34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практике»)</w:t>
            </w:r>
          </w:p>
        </w:tc>
        <w:tc>
          <w:tcPr>
            <w:tcW w:w="1391" w:type="pct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будет сообщено после формирования групп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A57D13" w:rsidRPr="00915A66" w:rsidTr="00A57D13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13" w:rsidRPr="00E34F17" w:rsidRDefault="00A57D13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13" w:rsidRPr="00E34F17" w:rsidRDefault="00A57D13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программе «Информационные технологии в профессиональной деятельности современного педагога» (модуль «Инструменты работы педагога в информационной среде учреждения»)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Группа 1</w:t>
            </w:r>
            <w:bookmarkStart w:id="0" w:name="_GoBack"/>
            <w:bookmarkEnd w:id="0"/>
          </w:p>
        </w:tc>
        <w:tc>
          <w:tcPr>
            <w:tcW w:w="695" w:type="pct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D13" w:rsidRDefault="00A57D13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13.09</w:t>
            </w:r>
          </w:p>
          <w:p w:rsidR="00A57D13" w:rsidRDefault="00A57D13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20.09</w:t>
            </w:r>
          </w:p>
          <w:p w:rsidR="00A57D13" w:rsidRPr="00E34F17" w:rsidRDefault="00A57D13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27.09</w:t>
            </w:r>
          </w:p>
        </w:tc>
        <w:tc>
          <w:tcPr>
            <w:tcW w:w="696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7D13" w:rsidRPr="00E34F17" w:rsidRDefault="00A57D13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13" w:rsidRPr="00E34F17" w:rsidRDefault="00A57D13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ОУ162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7D13" w:rsidRPr="00E34F17" w:rsidRDefault="00A57D13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B7477A" w:rsidRPr="00915A66" w:rsidTr="00B7477A"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Курсы повышения квалификации по программе «ФГОС дошкольного образования: профессиональная деятельность педагога ДОУ»</w:t>
            </w:r>
          </w:p>
        </w:tc>
        <w:tc>
          <w:tcPr>
            <w:tcW w:w="1391" w:type="pct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3972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будет сообщено после формирования групп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7A" w:rsidRPr="00E34F17" w:rsidRDefault="00B7477A" w:rsidP="004624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E34F1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</w:tbl>
    <w:p w:rsidR="00915A66" w:rsidRPr="00915A66" w:rsidRDefault="00915A66" w:rsidP="00462458">
      <w:pPr>
        <w:spacing w:after="0" w:line="240" w:lineRule="auto"/>
        <w:jc w:val="center"/>
        <w:rPr>
          <w:color w:val="FF0000"/>
        </w:rPr>
      </w:pPr>
    </w:p>
    <w:p w:rsidR="001347BF" w:rsidRPr="001347BF" w:rsidRDefault="001347BF" w:rsidP="001347B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1347BF" w:rsidRPr="0013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01184C"/>
    <w:multiLevelType w:val="hybridMultilevel"/>
    <w:tmpl w:val="A0EAE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705A0B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1002"/>
        </w:tabs>
        <w:ind w:left="1002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3EBC77E9"/>
    <w:multiLevelType w:val="hybridMultilevel"/>
    <w:tmpl w:val="CB5C28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883FC2"/>
    <w:multiLevelType w:val="hybridMultilevel"/>
    <w:tmpl w:val="50368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227B3"/>
    <w:multiLevelType w:val="hybridMultilevel"/>
    <w:tmpl w:val="6CBAA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A66"/>
    <w:rsid w:val="00075251"/>
    <w:rsid w:val="001347BF"/>
    <w:rsid w:val="002138AB"/>
    <w:rsid w:val="002B1547"/>
    <w:rsid w:val="003D6AE5"/>
    <w:rsid w:val="00427584"/>
    <w:rsid w:val="00462458"/>
    <w:rsid w:val="004816A1"/>
    <w:rsid w:val="004B0500"/>
    <w:rsid w:val="00530D6F"/>
    <w:rsid w:val="006838BA"/>
    <w:rsid w:val="007F7633"/>
    <w:rsid w:val="00915A66"/>
    <w:rsid w:val="009A2358"/>
    <w:rsid w:val="009F5C1B"/>
    <w:rsid w:val="00A57D13"/>
    <w:rsid w:val="00AC6B55"/>
    <w:rsid w:val="00B011AC"/>
    <w:rsid w:val="00B7477A"/>
    <w:rsid w:val="00D20E14"/>
    <w:rsid w:val="00E34F17"/>
    <w:rsid w:val="00EA2257"/>
    <w:rsid w:val="00EE089B"/>
    <w:rsid w:val="00F04107"/>
    <w:rsid w:val="00F63381"/>
    <w:rsid w:val="00F7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6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B0500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0500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0500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B0500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B0500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B0500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B0500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B0500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B0500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5A66"/>
  </w:style>
  <w:style w:type="paragraph" w:styleId="a3">
    <w:name w:val="Normal (Web)"/>
    <w:basedOn w:val="a"/>
    <w:uiPriority w:val="99"/>
    <w:unhideWhenUsed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A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15A6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15A6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915A66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5A66"/>
  </w:style>
  <w:style w:type="character" w:customStyle="1" w:styleId="s4">
    <w:name w:val="s4"/>
    <w:basedOn w:val="a0"/>
    <w:rsid w:val="00915A66"/>
  </w:style>
  <w:style w:type="table" w:styleId="a9">
    <w:name w:val="Table Grid"/>
    <w:basedOn w:val="a1"/>
    <w:uiPriority w:val="59"/>
    <w:rsid w:val="00915A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B0500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B0500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050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0500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B0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B050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B050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B050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B0500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s3">
    <w:name w:val="s3"/>
    <w:basedOn w:val="a0"/>
    <w:rsid w:val="00D20E14"/>
  </w:style>
  <w:style w:type="paragraph" w:customStyle="1" w:styleId="p3">
    <w:name w:val="p3"/>
    <w:basedOn w:val="a"/>
    <w:rsid w:val="00D2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20E14"/>
  </w:style>
  <w:style w:type="paragraph" w:customStyle="1" w:styleId="western">
    <w:name w:val="western"/>
    <w:basedOn w:val="a"/>
    <w:rsid w:val="00AC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A66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4B0500"/>
    <w:pPr>
      <w:keepNext/>
      <w:numPr>
        <w:numId w:val="5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4B0500"/>
    <w:pPr>
      <w:keepNext/>
      <w:numPr>
        <w:ilvl w:val="1"/>
        <w:numId w:val="5"/>
      </w:numPr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B0500"/>
    <w:pPr>
      <w:keepNext/>
      <w:numPr>
        <w:ilvl w:val="2"/>
        <w:numId w:val="5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B0500"/>
    <w:pPr>
      <w:keepNext/>
      <w:numPr>
        <w:ilvl w:val="3"/>
        <w:numId w:val="5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B0500"/>
    <w:pPr>
      <w:numPr>
        <w:ilvl w:val="4"/>
        <w:numId w:val="5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B0500"/>
    <w:pPr>
      <w:numPr>
        <w:ilvl w:val="5"/>
        <w:numId w:val="5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4B0500"/>
    <w:pPr>
      <w:numPr>
        <w:ilvl w:val="6"/>
        <w:numId w:val="5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4B0500"/>
    <w:pPr>
      <w:numPr>
        <w:ilvl w:val="7"/>
        <w:numId w:val="5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4B0500"/>
    <w:pPr>
      <w:numPr>
        <w:ilvl w:val="8"/>
        <w:numId w:val="5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915A66"/>
  </w:style>
  <w:style w:type="paragraph" w:styleId="a3">
    <w:name w:val="Normal (Web)"/>
    <w:basedOn w:val="a"/>
    <w:uiPriority w:val="99"/>
    <w:unhideWhenUsed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15A6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5A66"/>
    <w:rPr>
      <w:rFonts w:ascii="Tahoma" w:eastAsia="Calibri" w:hAnsi="Tahoma" w:cs="Tahoma"/>
      <w:sz w:val="16"/>
      <w:szCs w:val="16"/>
    </w:rPr>
  </w:style>
  <w:style w:type="paragraph" w:styleId="a6">
    <w:name w:val="No Spacing"/>
    <w:uiPriority w:val="1"/>
    <w:qFormat/>
    <w:rsid w:val="00915A66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915A66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7">
    <w:name w:val="p7"/>
    <w:basedOn w:val="a"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15A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Для таблиц"/>
    <w:basedOn w:val="a"/>
    <w:uiPriority w:val="99"/>
    <w:rsid w:val="00915A66"/>
    <w:pPr>
      <w:spacing w:before="60" w:after="6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5A66"/>
  </w:style>
  <w:style w:type="character" w:customStyle="1" w:styleId="s4">
    <w:name w:val="s4"/>
    <w:basedOn w:val="a0"/>
    <w:rsid w:val="00915A66"/>
  </w:style>
  <w:style w:type="table" w:styleId="a9">
    <w:name w:val="Table Grid"/>
    <w:basedOn w:val="a1"/>
    <w:uiPriority w:val="59"/>
    <w:rsid w:val="00915A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4B0500"/>
    <w:rPr>
      <w:rFonts w:ascii="Arial" w:eastAsia="Times New Roman" w:hAnsi="Arial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4B0500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4B050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4B0500"/>
    <w:rPr>
      <w:rFonts w:ascii="Arial" w:eastAsia="Times New Roman" w:hAnsi="Arial" w:cs="Times New Roman"/>
      <w:b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4B050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4B0500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4B0500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4B0500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4B0500"/>
    <w:rPr>
      <w:rFonts w:ascii="Arial" w:eastAsia="Times New Roman" w:hAnsi="Arial" w:cs="Times New Roman"/>
      <w:b/>
      <w:i/>
      <w:sz w:val="20"/>
      <w:szCs w:val="20"/>
      <w:lang w:eastAsia="ru-RU"/>
    </w:rPr>
  </w:style>
  <w:style w:type="character" w:customStyle="1" w:styleId="s3">
    <w:name w:val="s3"/>
    <w:basedOn w:val="a0"/>
    <w:rsid w:val="00D20E14"/>
  </w:style>
  <w:style w:type="paragraph" w:customStyle="1" w:styleId="p3">
    <w:name w:val="p3"/>
    <w:basedOn w:val="a"/>
    <w:rsid w:val="00D20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D20E14"/>
  </w:style>
  <w:style w:type="paragraph" w:customStyle="1" w:styleId="western">
    <w:name w:val="western"/>
    <w:basedOn w:val="a"/>
    <w:rsid w:val="00AC6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lck.yandex.ru/redir/nWO_r1F33ck?data=NnBZTWRhdFZKOHRaTENSMFc4S0VQQXdQQkRYWnctcUtEU3BPOGxCNkkzUVVfS3NxWDJDZnc2UUJMazhEb09hREJiR2hEMTBWSzU2UVpSR1pOUVN5WlNZcVc4ckp2VktJd25hR0c4cFBwVHc4cVBJLUpScFVQaWpuTmF3bUdxY0xZV1EtNk00Ynh3Q0Y5N09CZERuRXZwOFh1ZW9TNjFmNmZLV1Q5OERnZU9jMVZwa3J4N0VUWVNSMU04THhJTUdoOHF2ekZhQW5veWxxT3lwNWRscWF1ajMtdG1JeVdmbUQ&amp;b64e=2&amp;sign=94a7bf43da6e10d97760b13a650feb7d&amp;keyno=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smolyakova</dc:creator>
  <cp:lastModifiedBy>seryabryakova</cp:lastModifiedBy>
  <cp:revision>3</cp:revision>
  <dcterms:created xsi:type="dcterms:W3CDTF">2017-08-29T11:12:00Z</dcterms:created>
  <dcterms:modified xsi:type="dcterms:W3CDTF">2017-08-29T12:37:00Z</dcterms:modified>
</cp:coreProperties>
</file>