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7AE" w:rsidRDefault="009C37AE"/>
    <w:tbl>
      <w:tblPr>
        <w:tblStyle w:val="a3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1"/>
      </w:tblGrid>
      <w:tr w:rsidR="008219E7" w:rsidRPr="00B537A9" w:rsidTr="00CD3B1A">
        <w:trPr>
          <w:trHeight w:val="1706"/>
        </w:trPr>
        <w:tc>
          <w:tcPr>
            <w:tcW w:w="4740" w:type="dxa"/>
          </w:tcPr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УТВЕРЖДАЮ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Отдел образования администрации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Кировского района Санкт-Петербурга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 xml:space="preserve">___________________ Ю.В. </w:t>
            </w:r>
            <w:proofErr w:type="spellStart"/>
            <w:r w:rsidRPr="00B537A9">
              <w:rPr>
                <w:rStyle w:val="a5"/>
                <w:rFonts w:eastAsiaTheme="minorHAnsi"/>
              </w:rPr>
              <w:t>Ступак</w:t>
            </w:r>
            <w:proofErr w:type="spellEnd"/>
          </w:p>
          <w:p w:rsidR="008219E7" w:rsidRPr="00B537A9" w:rsidRDefault="008219E7" w:rsidP="00CD3B1A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inorHAnsi"/>
              </w:rPr>
              <w:t>«___» _____________________ 2024</w:t>
            </w:r>
            <w:r w:rsidRPr="00B537A9">
              <w:rPr>
                <w:rStyle w:val="a5"/>
                <w:rFonts w:eastAsiaTheme="minorHAnsi"/>
              </w:rPr>
              <w:t xml:space="preserve"> г.</w:t>
            </w:r>
          </w:p>
        </w:tc>
        <w:tc>
          <w:tcPr>
            <w:tcW w:w="4741" w:type="dxa"/>
          </w:tcPr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СОГЛАСОВАНО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Информационно-методический центр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>Кировского района Санкт-Петербурга</w:t>
            </w:r>
          </w:p>
          <w:p w:rsidR="008219E7" w:rsidRPr="00B537A9" w:rsidRDefault="008219E7" w:rsidP="00CD3B1A">
            <w:pPr>
              <w:pStyle w:val="a6"/>
              <w:rPr>
                <w:rStyle w:val="a5"/>
                <w:rFonts w:eastAsiaTheme="minorHAnsi"/>
              </w:rPr>
            </w:pPr>
            <w:r w:rsidRPr="00B537A9">
              <w:rPr>
                <w:rStyle w:val="a5"/>
                <w:rFonts w:eastAsiaTheme="minorHAnsi"/>
              </w:rPr>
              <w:t xml:space="preserve">________________С.И. </w:t>
            </w:r>
            <w:proofErr w:type="spellStart"/>
            <w:r w:rsidRPr="00B537A9">
              <w:rPr>
                <w:rStyle w:val="a5"/>
                <w:rFonts w:eastAsiaTheme="minorHAnsi"/>
              </w:rPr>
              <w:t>Хазова</w:t>
            </w:r>
            <w:proofErr w:type="spellEnd"/>
          </w:p>
          <w:p w:rsidR="008219E7" w:rsidRPr="00B537A9" w:rsidRDefault="008219E7" w:rsidP="00CD3B1A">
            <w:pPr>
              <w:pStyle w:val="a6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Style w:val="a5"/>
                <w:rFonts w:eastAsiaTheme="minorHAnsi"/>
              </w:rPr>
              <w:t>«____» _______________ 2024</w:t>
            </w:r>
            <w:r w:rsidR="003D2F75">
              <w:rPr>
                <w:rStyle w:val="a5"/>
                <w:rFonts w:eastAsiaTheme="minorHAnsi"/>
              </w:rPr>
              <w:t xml:space="preserve"> </w:t>
            </w:r>
            <w:r w:rsidRPr="00B537A9">
              <w:rPr>
                <w:rStyle w:val="a5"/>
                <w:rFonts w:eastAsiaTheme="minorHAnsi"/>
              </w:rPr>
              <w:t>г</w:t>
            </w:r>
            <w:r w:rsidR="003D2F75">
              <w:rPr>
                <w:rStyle w:val="a5"/>
                <w:rFonts w:eastAsiaTheme="minorHAnsi"/>
              </w:rPr>
              <w:t>.</w:t>
            </w:r>
          </w:p>
        </w:tc>
      </w:tr>
    </w:tbl>
    <w:p w:rsidR="008219E7" w:rsidRPr="00910DCE" w:rsidRDefault="008219E7" w:rsidP="008219E7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8219E7" w:rsidRPr="00910DCE" w:rsidRDefault="008219E7" w:rsidP="008219E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8219E7" w:rsidRPr="00910DCE" w:rsidRDefault="008219E7" w:rsidP="008219E7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8219E7" w:rsidRPr="00910DCE" w:rsidRDefault="008219E7" w:rsidP="008219E7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0DCE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8219E7" w:rsidRPr="00910DCE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8219E7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8219E7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ационная страница </w:t>
      </w:r>
    </w:p>
    <w:p w:rsidR="008219E7" w:rsidRPr="00910DCE" w:rsidRDefault="008219E7" w:rsidP="008219E7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C33B6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1C52554" wp14:editId="2335DC56">
            <wp:simplePos x="0" y="0"/>
            <wp:positionH relativeFrom="margin">
              <wp:posOffset>85725</wp:posOffset>
            </wp:positionH>
            <wp:positionV relativeFrom="paragraph">
              <wp:posOffset>124460</wp:posOffset>
            </wp:positionV>
            <wp:extent cx="2404110" cy="1693545"/>
            <wp:effectExtent l="114300" t="114300" r="148590" b="154305"/>
            <wp:wrapThrough wrapText="bothSides">
              <wp:wrapPolygon edited="0">
                <wp:start x="-1027" y="-1458"/>
                <wp:lineTo x="-1027" y="23325"/>
                <wp:lineTo x="22593" y="23325"/>
                <wp:lineTo x="22764" y="2916"/>
                <wp:lineTo x="22422" y="-1458"/>
                <wp:lineTo x="-1027" y="-1458"/>
              </wp:wrapPolygon>
            </wp:wrapThrough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693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(сентябрь 2024</w:t>
      </w:r>
      <w:r w:rsidRPr="00910DCE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8219E7" w:rsidRPr="00910DCE" w:rsidRDefault="008219E7" w:rsidP="008219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19E7" w:rsidRPr="00910DCE" w:rsidRDefault="008219E7" w:rsidP="008219E7">
      <w:pPr>
        <w:spacing w:after="0" w:line="240" w:lineRule="auto"/>
        <w:ind w:left="45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D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сентября: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знаний;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рождения о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сени;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6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чтения книги;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8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грамотности;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10 сент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ября 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день обмена идеями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12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семейного общения;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21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международный день мира;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22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осеннего равноденствия;</w:t>
      </w:r>
    </w:p>
    <w:p w:rsidR="008219E7" w:rsidRPr="00910DCE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27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день воспитателя и всех дошкольных работников; всемирный день туризма;</w:t>
      </w:r>
    </w:p>
    <w:p w:rsidR="008219E7" w:rsidRDefault="008219E7" w:rsidP="008219E7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30 сентября</w:t>
      </w:r>
      <w:r w:rsidR="003D2F7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 w:rsidRPr="00910DCE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- день Веры, Надежды и Любов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и.</w:t>
      </w:r>
    </w:p>
    <w:p w:rsidR="008219E7" w:rsidRPr="003C12F2" w:rsidRDefault="008219E7" w:rsidP="008219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18"/>
          <w:szCs w:val="18"/>
          <w:lang w:eastAsia="ru-RU"/>
        </w:rPr>
      </w:pPr>
    </w:p>
    <w:p w:rsidR="008219E7" w:rsidRPr="005E3D4B" w:rsidRDefault="008219E7" w:rsidP="008219E7">
      <w:pPr>
        <w:shd w:val="clear" w:color="auto" w:fill="FFFFFF"/>
        <w:spacing w:after="0" w:line="240" w:lineRule="auto"/>
        <w:jc w:val="center"/>
        <w:rPr>
          <w:rStyle w:val="a5"/>
          <w:rFonts w:eastAsiaTheme="minorHAnsi"/>
          <w:b/>
          <w:i/>
          <w:sz w:val="28"/>
          <w:szCs w:val="28"/>
        </w:rPr>
      </w:pPr>
      <w:r w:rsidRPr="005E3D4B">
        <w:rPr>
          <w:rStyle w:val="a5"/>
          <w:rFonts w:eastAsiaTheme="minorHAnsi"/>
          <w:i/>
          <w:sz w:val="28"/>
          <w:szCs w:val="28"/>
        </w:rPr>
        <w:t>Методическая служба ИМЦ Кировского района искренне поздравляет всех</w:t>
      </w:r>
      <w:bookmarkStart w:id="0" w:name="_GoBack"/>
      <w:bookmarkEnd w:id="0"/>
      <w:r w:rsidRPr="005E3D4B">
        <w:rPr>
          <w:rStyle w:val="a5"/>
          <w:rFonts w:eastAsiaTheme="minorHAnsi"/>
          <w:i/>
          <w:sz w:val="28"/>
          <w:szCs w:val="28"/>
        </w:rPr>
        <w:t xml:space="preserve"> работников ДОУ </w:t>
      </w:r>
      <w:r w:rsidRPr="005E3D4B">
        <w:rPr>
          <w:rStyle w:val="a5"/>
          <w:rFonts w:eastAsiaTheme="minorHAnsi"/>
          <w:b/>
          <w:i/>
          <w:sz w:val="28"/>
          <w:szCs w:val="28"/>
        </w:rPr>
        <w:t>с началом нового учебного года!</w:t>
      </w:r>
    </w:p>
    <w:p w:rsidR="008219E7" w:rsidRPr="00C33B66" w:rsidRDefault="008219E7" w:rsidP="008219E7">
      <w:pPr>
        <w:shd w:val="clear" w:color="auto" w:fill="FFFFFF"/>
        <w:spacing w:after="0" w:line="240" w:lineRule="auto"/>
        <w:jc w:val="center"/>
        <w:rPr>
          <w:b/>
          <w:i/>
          <w:sz w:val="28"/>
          <w:szCs w:val="28"/>
        </w:rPr>
      </w:pPr>
    </w:p>
    <w:p w:rsidR="008219E7" w:rsidRDefault="008219E7" w:rsidP="00183FF7">
      <w:pPr>
        <w:shd w:val="clear" w:color="auto" w:fill="FFFFFF"/>
        <w:tabs>
          <w:tab w:val="left" w:pos="7513"/>
        </w:tabs>
        <w:spacing w:after="0" w:line="240" w:lineRule="auto"/>
        <w:ind w:right="-143" w:firstLine="709"/>
        <w:jc w:val="both"/>
        <w:rPr>
          <w:rStyle w:val="a5"/>
          <w:rFonts w:eastAsiaTheme="minorHAnsi"/>
        </w:rPr>
      </w:pPr>
      <w:r w:rsidRPr="00D246C9">
        <w:rPr>
          <w:rStyle w:val="a5"/>
          <w:rFonts w:eastAsiaTheme="minorHAnsi"/>
        </w:rPr>
        <w:t>Пусть учебный г</w:t>
      </w:r>
      <w:r>
        <w:rPr>
          <w:rStyle w:val="a5"/>
          <w:rFonts w:eastAsiaTheme="minorHAnsi"/>
        </w:rPr>
        <w:t>од начнется с хороших новостей,</w:t>
      </w:r>
      <w:r w:rsidRPr="00D246C9">
        <w:rPr>
          <w:rStyle w:val="a5"/>
          <w:rFonts w:eastAsiaTheme="minorHAnsi"/>
        </w:rPr>
        <w:t xml:space="preserve"> приятных воспоминани</w:t>
      </w:r>
      <w:r>
        <w:rPr>
          <w:rStyle w:val="a5"/>
          <w:rFonts w:eastAsiaTheme="minorHAnsi"/>
        </w:rPr>
        <w:t>й</w:t>
      </w:r>
      <w:r w:rsidRPr="00D246C9">
        <w:rPr>
          <w:rStyle w:val="a5"/>
          <w:rFonts w:eastAsiaTheme="minorHAnsi"/>
        </w:rPr>
        <w:t xml:space="preserve"> и новых стремлений. Мы желаем вам энергичности, воодушевленности, творческой работы, чтобы любые сложные задачи вдохновляли</w:t>
      </w:r>
      <w:r>
        <w:rPr>
          <w:rStyle w:val="a5"/>
          <w:rFonts w:eastAsiaTheme="minorHAnsi"/>
        </w:rPr>
        <w:t xml:space="preserve"> Вас</w:t>
      </w:r>
      <w:r w:rsidRPr="00D246C9">
        <w:rPr>
          <w:rStyle w:val="a5"/>
          <w:rFonts w:eastAsiaTheme="minorHAnsi"/>
        </w:rPr>
        <w:t xml:space="preserve"> на новые свершения!</w:t>
      </w:r>
    </w:p>
    <w:p w:rsidR="008219E7" w:rsidRPr="00D246C9" w:rsidRDefault="008219E7" w:rsidP="008219E7">
      <w:pPr>
        <w:shd w:val="clear" w:color="auto" w:fill="FFFFFF"/>
        <w:tabs>
          <w:tab w:val="left" w:pos="7513"/>
        </w:tabs>
        <w:spacing w:after="0" w:line="240" w:lineRule="auto"/>
        <w:ind w:right="-143"/>
        <w:jc w:val="both"/>
        <w:rPr>
          <w:rStyle w:val="a5"/>
          <w:rFonts w:eastAsiaTheme="minorHAnsi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93"/>
        <w:gridCol w:w="3741"/>
        <w:gridCol w:w="20"/>
        <w:gridCol w:w="1422"/>
        <w:gridCol w:w="81"/>
        <w:gridCol w:w="1363"/>
        <w:gridCol w:w="1244"/>
        <w:gridCol w:w="1735"/>
      </w:tblGrid>
      <w:tr w:rsidR="008219E7" w:rsidRPr="00D246C9" w:rsidTr="00CD3B1A">
        <w:trPr>
          <w:trHeight w:val="378"/>
        </w:trPr>
        <w:tc>
          <w:tcPr>
            <w:tcW w:w="244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862" w:type="pct"/>
            <w:gridSpan w:val="2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44" w:type="pct"/>
            <w:gridSpan w:val="2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674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860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8219E7" w:rsidRPr="00D246C9" w:rsidTr="00CD3B1A">
        <w:trPr>
          <w:trHeight w:val="809"/>
        </w:trPr>
        <w:tc>
          <w:tcPr>
            <w:tcW w:w="5000" w:type="pct"/>
            <w:gridSpan w:val="8"/>
            <w:vAlign w:val="center"/>
          </w:tcPr>
          <w:p w:rsidR="00216AB0" w:rsidRDefault="008219E7" w:rsidP="00CD3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 xml:space="preserve">Модернизация экономических отношений в системе образования. </w:t>
            </w:r>
          </w:p>
          <w:p w:rsidR="00216AB0" w:rsidRDefault="008219E7" w:rsidP="00CD3B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</w:p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>взаимодействия образовательных учреждений</w:t>
            </w:r>
          </w:p>
        </w:tc>
      </w:tr>
      <w:tr w:rsidR="008219E7" w:rsidRPr="00D246C9" w:rsidTr="00CD3B1A">
        <w:trPr>
          <w:trHeight w:val="330"/>
        </w:trPr>
        <w:tc>
          <w:tcPr>
            <w:tcW w:w="5000" w:type="pct"/>
            <w:gridSpan w:val="8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8219E7" w:rsidRPr="00D246C9" w:rsidTr="00CD3B1A">
        <w:trPr>
          <w:trHeight w:val="466"/>
        </w:trPr>
        <w:tc>
          <w:tcPr>
            <w:tcW w:w="244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</w:t>
            </w:r>
          </w:p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заведующих ДОУ</w:t>
            </w:r>
          </w:p>
        </w:tc>
        <w:tc>
          <w:tcPr>
            <w:tcW w:w="1429" w:type="pct"/>
            <w:gridSpan w:val="4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пр. Стачек, 18</w:t>
            </w:r>
          </w:p>
        </w:tc>
        <w:tc>
          <w:tcPr>
            <w:tcW w:w="860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19E7" w:rsidRPr="00D246C9" w:rsidTr="00213437">
        <w:trPr>
          <w:trHeight w:val="290"/>
        </w:trPr>
        <w:tc>
          <w:tcPr>
            <w:tcW w:w="5000" w:type="pct"/>
            <w:gridSpan w:val="8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</w:t>
            </w: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старших воспитателей ДОУ</w:t>
            </w:r>
          </w:p>
        </w:tc>
      </w:tr>
      <w:tr w:rsidR="008219E7" w:rsidRPr="00D246C9" w:rsidTr="00CD3B1A">
        <w:trPr>
          <w:trHeight w:val="466"/>
        </w:trPr>
        <w:tc>
          <w:tcPr>
            <w:tcW w:w="244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2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8219E7" w:rsidRPr="00D246C9" w:rsidRDefault="008219E7" w:rsidP="00216AB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«Основные векторы развития системы дошкольного образования в 2024-2025</w:t>
            </w:r>
            <w:r w:rsidR="00216AB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управление по результатам»</w:t>
            </w:r>
          </w:p>
        </w:tc>
        <w:tc>
          <w:tcPr>
            <w:tcW w:w="714" w:type="pct"/>
            <w:gridSpan w:val="2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</w:p>
        </w:tc>
        <w:tc>
          <w:tcPr>
            <w:tcW w:w="714" w:type="pct"/>
            <w:gridSpan w:val="2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11. 00</w:t>
            </w:r>
          </w:p>
        </w:tc>
        <w:tc>
          <w:tcPr>
            <w:tcW w:w="616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860" w:type="pct"/>
            <w:vAlign w:val="center"/>
          </w:tcPr>
          <w:p w:rsidR="008219E7" w:rsidRPr="00D246C9" w:rsidRDefault="008219E7" w:rsidP="00CD3B1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</w:tbl>
    <w:p w:rsidR="008219E7" w:rsidRDefault="008219E7"/>
    <w:p w:rsidR="008219E7" w:rsidRDefault="008219E7"/>
    <w:p w:rsidR="008219E7" w:rsidRDefault="008219E7"/>
    <w:tbl>
      <w:tblPr>
        <w:tblStyle w:val="a3"/>
        <w:tblpPr w:leftFromText="180" w:rightFromText="180" w:tblpX="-10" w:tblpY="210"/>
        <w:tblW w:w="5079" w:type="pct"/>
        <w:tblLayout w:type="fixed"/>
        <w:tblLook w:val="04A0" w:firstRow="1" w:lastRow="0" w:firstColumn="1" w:lastColumn="0" w:noHBand="0" w:noVBand="1"/>
      </w:tblPr>
      <w:tblGrid>
        <w:gridCol w:w="448"/>
        <w:gridCol w:w="3757"/>
        <w:gridCol w:w="1504"/>
        <w:gridCol w:w="1504"/>
        <w:gridCol w:w="12"/>
        <w:gridCol w:w="1039"/>
        <w:gridCol w:w="1804"/>
      </w:tblGrid>
      <w:tr w:rsidR="008219E7" w:rsidRPr="00D246C9" w:rsidTr="008219E7">
        <w:trPr>
          <w:trHeight w:val="189"/>
        </w:trPr>
        <w:tc>
          <w:tcPr>
            <w:tcW w:w="5000" w:type="pct"/>
            <w:gridSpan w:val="7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Консультации</w:t>
            </w:r>
          </w:p>
        </w:tc>
      </w:tr>
      <w:tr w:rsidR="008219E7" w:rsidRPr="00D246C9" w:rsidTr="00213437">
        <w:trPr>
          <w:trHeight w:val="225"/>
        </w:trPr>
        <w:tc>
          <w:tcPr>
            <w:tcW w:w="2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89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19E7" w:rsidRPr="00D246C9" w:rsidTr="00213437">
        <w:trPr>
          <w:trHeight w:val="614"/>
        </w:trPr>
        <w:tc>
          <w:tcPr>
            <w:tcW w:w="222" w:type="pct"/>
            <w:vMerge w:val="restar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Merge w:val="restar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22" w:type="pct"/>
            <w:gridSpan w:val="2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8219E7" w:rsidRPr="00D246C9" w:rsidRDefault="000A7C9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D246C9" w:rsidTr="00213437">
        <w:trPr>
          <w:trHeight w:val="566"/>
        </w:trPr>
        <w:tc>
          <w:tcPr>
            <w:tcW w:w="222" w:type="pct"/>
            <w:vMerge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6" w:type="pct"/>
            <w:vMerge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D246C9" w:rsidTr="008219E7">
        <w:trPr>
          <w:trHeight w:val="225"/>
        </w:trPr>
        <w:tc>
          <w:tcPr>
            <w:tcW w:w="5000" w:type="pct"/>
            <w:gridSpan w:val="7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8219E7" w:rsidRPr="00D246C9" w:rsidTr="00213437">
        <w:trPr>
          <w:trHeight w:val="225"/>
        </w:trPr>
        <w:tc>
          <w:tcPr>
            <w:tcW w:w="2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r w:rsidRPr="005C20C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предварительной</w:t>
            </w: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</w:t>
            </w:r>
          </w:p>
        </w:tc>
        <w:tc>
          <w:tcPr>
            <w:tcW w:w="522" w:type="pct"/>
            <w:gridSpan w:val="2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8219E7" w:rsidRPr="00D246C9" w:rsidTr="005C20C3">
        <w:trPr>
          <w:trHeight w:val="225"/>
        </w:trPr>
        <w:tc>
          <w:tcPr>
            <w:tcW w:w="222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портфолио педагогов на аттестацию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47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522" w:type="pct"/>
            <w:gridSpan w:val="2"/>
            <w:vAlign w:val="center"/>
          </w:tcPr>
          <w:p w:rsidR="008219E7" w:rsidRPr="005C20C3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C20C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Центр аттестации и мониторинга</w:t>
            </w:r>
          </w:p>
        </w:tc>
        <w:tc>
          <w:tcPr>
            <w:tcW w:w="896" w:type="pct"/>
            <w:vAlign w:val="center"/>
          </w:tcPr>
          <w:p w:rsidR="008219E7" w:rsidRPr="00D246C9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Шобик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</w:tr>
      <w:tr w:rsidR="008219E7" w:rsidRPr="00326D02" w:rsidTr="008219E7">
        <w:trPr>
          <w:trHeight w:val="225"/>
        </w:trPr>
        <w:tc>
          <w:tcPr>
            <w:tcW w:w="5000" w:type="pct"/>
            <w:gridSpan w:val="7"/>
          </w:tcPr>
          <w:p w:rsidR="00213437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основную образовательную программу дошкольного образования</w:t>
            </w:r>
          </w:p>
        </w:tc>
      </w:tr>
      <w:tr w:rsidR="008219E7" w:rsidRPr="00326D02" w:rsidTr="00213437">
        <w:trPr>
          <w:trHeight w:val="225"/>
        </w:trPr>
        <w:tc>
          <w:tcPr>
            <w:tcW w:w="222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8219E7" w:rsidRPr="00C33B66" w:rsidTr="008219E7">
        <w:trPr>
          <w:trHeight w:val="454"/>
        </w:trPr>
        <w:tc>
          <w:tcPr>
            <w:tcW w:w="5000" w:type="pct"/>
            <w:gridSpan w:val="7"/>
          </w:tcPr>
          <w:p w:rsidR="008219E7" w:rsidRPr="00213437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21343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8219E7" w:rsidRPr="00C33B66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21343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8219E7" w:rsidRPr="00C33B66" w:rsidTr="00213437">
        <w:trPr>
          <w:trHeight w:val="669"/>
        </w:trPr>
        <w:tc>
          <w:tcPr>
            <w:tcW w:w="222" w:type="pct"/>
            <w:vAlign w:val="center"/>
          </w:tcPr>
          <w:p w:rsidR="008219E7" w:rsidRPr="0021343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21343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494" w:type="pct"/>
            <w:gridSpan w:val="2"/>
            <w:vAlign w:val="center"/>
          </w:tcPr>
          <w:p w:rsidR="008219E7" w:rsidRPr="0021343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522" w:type="pct"/>
            <w:gridSpan w:val="2"/>
            <w:vAlign w:val="center"/>
          </w:tcPr>
          <w:p w:rsidR="008219E7" w:rsidRPr="00213437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8219E7" w:rsidRPr="0021343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219E7" w:rsidRPr="00213437" w:rsidRDefault="008219E7" w:rsidP="008219E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219E7" w:rsidRPr="00C33B66" w:rsidTr="007D3BB9">
        <w:trPr>
          <w:trHeight w:val="353"/>
        </w:trPr>
        <w:tc>
          <w:tcPr>
            <w:tcW w:w="222" w:type="pct"/>
            <w:vAlign w:val="center"/>
          </w:tcPr>
          <w:p w:rsidR="008219E7" w:rsidRPr="00C33B66" w:rsidRDefault="007D3BB9" w:rsidP="008219E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7D3B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7D3BB9" w:rsidRDefault="007D3BB9" w:rsidP="007D3B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B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Проектировочные сессии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 разработке Программы развития системы образования Кировского района на 2025-2030 гг.</w:t>
            </w:r>
          </w:p>
        </w:tc>
        <w:tc>
          <w:tcPr>
            <w:tcW w:w="1494" w:type="pct"/>
            <w:gridSpan w:val="2"/>
            <w:vAlign w:val="center"/>
          </w:tcPr>
          <w:p w:rsidR="008219E7" w:rsidRPr="007D3BB9" w:rsidRDefault="007D3BB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22" w:type="pct"/>
            <w:gridSpan w:val="2"/>
            <w:vAlign w:val="center"/>
          </w:tcPr>
          <w:p w:rsidR="008219E7" w:rsidRPr="007D3BB9" w:rsidRDefault="007D3BB9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3BB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7D3BB9" w:rsidRPr="00213437" w:rsidRDefault="007D3BB9" w:rsidP="007D3B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8219E7" w:rsidRPr="007D3BB9" w:rsidRDefault="007D3BB9" w:rsidP="007D3BB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21343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8219E7" w:rsidRPr="00326D02" w:rsidTr="008219E7"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6D0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>ЗДОРОВЬЕСОЗИДАЮЩАЯ ДЕЯТЕЛЬНОСТЬ ОУ. ИНКЛЮЗИВНОЕ ОБРАЗОВАНИЕ</w:t>
            </w:r>
          </w:p>
        </w:tc>
      </w:tr>
      <w:tr w:rsidR="008219E7" w:rsidRPr="00326D02" w:rsidTr="001B3BBC">
        <w:trPr>
          <w:trHeight w:val="442"/>
        </w:trPr>
        <w:tc>
          <w:tcPr>
            <w:tcW w:w="222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</w:t>
            </w:r>
          </w:p>
          <w:p w:rsidR="008219E7" w:rsidRPr="00326D02" w:rsidRDefault="008219E7" w:rsidP="001B3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вопросам реализации </w:t>
            </w: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здоровьесберегающей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деятельности</w:t>
            </w:r>
            <w:r w:rsidR="001B3BBC" w:rsidRPr="001B3BB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ДОУ</w:t>
            </w:r>
          </w:p>
        </w:tc>
        <w:tc>
          <w:tcPr>
            <w:tcW w:w="1494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8219E7" w:rsidRPr="00326D02" w:rsidRDefault="005E3D4B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5" w:history="1">
              <w:r w:rsidR="008219E7" w:rsidRPr="00326D02">
                <w:rPr>
                  <w:rStyle w:val="a7"/>
                  <w:rFonts w:ascii="Times New Roman" w:eastAsia="Times New Roman" w:hAnsi="Times New Roman" w:cs="Times New Roman"/>
                  <w:color w:val="auto"/>
                  <w:sz w:val="18"/>
                  <w:szCs w:val="18"/>
                  <w:lang w:eastAsia="ru-RU"/>
                </w:rPr>
                <w:t>tvkot2010@mail.ru</w:t>
              </w:r>
            </w:hyperlink>
            <w:r w:rsidR="008219E7"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522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каб.27</w:t>
            </w:r>
          </w:p>
        </w:tc>
        <w:tc>
          <w:tcPr>
            <w:tcW w:w="89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8219E7" w:rsidRPr="00326D02" w:rsidTr="001B3BBC">
        <w:trPr>
          <w:trHeight w:val="880"/>
        </w:trPr>
        <w:tc>
          <w:tcPr>
            <w:tcW w:w="222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«Здоровый образ жизни и эмоциональное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благополучие участников образовательного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процесса: управленческие и психолого-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педагогические аспекты»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B3B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89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Л.В.</w:t>
            </w:r>
          </w:p>
        </w:tc>
      </w:tr>
      <w:tr w:rsidR="008219E7" w:rsidRPr="00326D02" w:rsidTr="001B3BBC">
        <w:trPr>
          <w:trHeight w:val="631"/>
        </w:trPr>
        <w:tc>
          <w:tcPr>
            <w:tcW w:w="222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технологии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реализации образовательного процесса в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детском саду»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  <w:r w:rsidR="001B3BB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9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Ракутина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</w:tr>
      <w:tr w:rsidR="008219E7" w:rsidRPr="00326D02" w:rsidTr="008219E7"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8219E7" w:rsidRPr="00326D02" w:rsidTr="008219E7"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программам ИМЦ</w:t>
            </w:r>
          </w:p>
        </w:tc>
      </w:tr>
      <w:tr w:rsidR="00302D84" w:rsidRPr="00326D02" w:rsidTr="00302D84">
        <w:tc>
          <w:tcPr>
            <w:tcW w:w="222" w:type="pct"/>
            <w:vAlign w:val="center"/>
          </w:tcPr>
          <w:p w:rsidR="00302D84" w:rsidRPr="00326D02" w:rsidRDefault="00302D8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302D84" w:rsidRPr="00326D02" w:rsidRDefault="00302D8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и отбор заявок на обучение по программам повышения квалификации. Формирование групп</w:t>
            </w:r>
          </w:p>
        </w:tc>
        <w:tc>
          <w:tcPr>
            <w:tcW w:w="1500" w:type="pct"/>
            <w:gridSpan w:val="3"/>
            <w:vAlign w:val="center"/>
          </w:tcPr>
          <w:p w:rsidR="00302D84" w:rsidRPr="00326D02" w:rsidRDefault="00302D8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месяца</w:t>
            </w:r>
          </w:p>
        </w:tc>
        <w:tc>
          <w:tcPr>
            <w:tcW w:w="516" w:type="pct"/>
            <w:vAlign w:val="center"/>
          </w:tcPr>
          <w:p w:rsidR="00302D84" w:rsidRPr="00302D84" w:rsidRDefault="00302D8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896" w:type="pct"/>
            <w:vAlign w:val="center"/>
          </w:tcPr>
          <w:p w:rsidR="00302D84" w:rsidRPr="00326D02" w:rsidRDefault="00302D84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8219E7" w:rsidRPr="00326D02" w:rsidTr="00444E5F">
        <w:trPr>
          <w:trHeight w:val="219"/>
        </w:trPr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8219E7" w:rsidRPr="00326D02" w:rsidTr="008219E7"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Мероприятия для педагогов</w:t>
            </w:r>
          </w:p>
        </w:tc>
      </w:tr>
      <w:tr w:rsidR="008219E7" w:rsidRPr="00326D02" w:rsidTr="008219E7">
        <w:tc>
          <w:tcPr>
            <w:tcW w:w="5000" w:type="pct"/>
            <w:gridSpan w:val="7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</w:t>
            </w:r>
            <w:r w:rsidR="00444E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экспертные,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фокус группы </w:t>
            </w:r>
          </w:p>
        </w:tc>
      </w:tr>
      <w:tr w:rsidR="008219E7" w:rsidRPr="00326D02" w:rsidTr="005E22C6">
        <w:tc>
          <w:tcPr>
            <w:tcW w:w="222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6" w:type="pct"/>
            <w:vAlign w:val="center"/>
          </w:tcPr>
          <w:p w:rsidR="008219E7" w:rsidRPr="00326D02" w:rsidRDefault="008219E7" w:rsidP="005E22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«Наполним мир музыкой»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47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22" w:type="pct"/>
            <w:gridSpan w:val="2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896" w:type="pct"/>
            <w:vAlign w:val="center"/>
          </w:tcPr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8219E7" w:rsidRPr="00326D02" w:rsidRDefault="008219E7" w:rsidP="008219E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8219E7" w:rsidRDefault="008219E7"/>
    <w:tbl>
      <w:tblPr>
        <w:tblStyle w:val="a3"/>
        <w:tblpPr w:leftFromText="180" w:rightFromText="180" w:tblpX="106" w:tblpY="210"/>
        <w:tblW w:w="5023" w:type="pct"/>
        <w:tblLayout w:type="fixed"/>
        <w:tblLook w:val="04A0" w:firstRow="1" w:lastRow="0" w:firstColumn="1" w:lastColumn="0" w:noHBand="0" w:noVBand="1"/>
      </w:tblPr>
      <w:tblGrid>
        <w:gridCol w:w="420"/>
        <w:gridCol w:w="3690"/>
        <w:gridCol w:w="6"/>
        <w:gridCol w:w="14"/>
        <w:gridCol w:w="1414"/>
        <w:gridCol w:w="18"/>
        <w:gridCol w:w="12"/>
        <w:gridCol w:w="1368"/>
        <w:gridCol w:w="26"/>
        <w:gridCol w:w="1107"/>
        <w:gridCol w:w="1882"/>
      </w:tblGrid>
      <w:tr w:rsidR="008219E7" w:rsidRPr="00326D02" w:rsidTr="005F13DD">
        <w:tc>
          <w:tcPr>
            <w:tcW w:w="211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6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</w:t>
            </w: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32" w:type="pct"/>
            <w:gridSpan w:val="4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</w:t>
            </w:r>
          </w:p>
        </w:tc>
        <w:tc>
          <w:tcPr>
            <w:tcW w:w="700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6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45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326D02" w:rsidTr="005F13DD">
        <w:tc>
          <w:tcPr>
            <w:tcW w:w="211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6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Установочное заседание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экспертной </w:t>
            </w: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группы «Как вырастить здорового ребенка»</w:t>
            </w:r>
          </w:p>
        </w:tc>
        <w:tc>
          <w:tcPr>
            <w:tcW w:w="732" w:type="pct"/>
            <w:gridSpan w:val="4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700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6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</w:t>
            </w:r>
          </w:p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пр.Стачек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д. 16, лит А,</w:t>
            </w: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помещение 121-Н</w:t>
            </w:r>
          </w:p>
        </w:tc>
        <w:tc>
          <w:tcPr>
            <w:tcW w:w="945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Таланова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Ю.О.</w:t>
            </w:r>
          </w:p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326D02" w:rsidTr="005F13DD">
        <w:tc>
          <w:tcPr>
            <w:tcW w:w="211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6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Установочное заседание творческой группы «Экономическая азбука для дошкольников»</w:t>
            </w:r>
          </w:p>
        </w:tc>
        <w:tc>
          <w:tcPr>
            <w:tcW w:w="732" w:type="pct"/>
            <w:gridSpan w:val="4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700" w:type="pct"/>
            <w:gridSpan w:val="2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556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45" w:type="pct"/>
            <w:vAlign w:val="center"/>
          </w:tcPr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8219E7" w:rsidRPr="00326D02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26D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913539" w:rsidTr="005F13DD">
        <w:tc>
          <w:tcPr>
            <w:tcW w:w="211" w:type="pct"/>
            <w:vAlign w:val="center"/>
          </w:tcPr>
          <w:p w:rsidR="008219E7" w:rsidRPr="00913539" w:rsidRDefault="005E22C6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6" w:type="pct"/>
            <w:gridSpan w:val="2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фокус группы по реализации сетевого проекта «Готовимся к конкурсам вместе»</w:t>
            </w:r>
          </w:p>
        </w:tc>
        <w:tc>
          <w:tcPr>
            <w:tcW w:w="732" w:type="pct"/>
            <w:gridSpan w:val="4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12.09</w:t>
            </w:r>
          </w:p>
        </w:tc>
        <w:tc>
          <w:tcPr>
            <w:tcW w:w="700" w:type="pct"/>
            <w:gridSpan w:val="2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556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4E2475" w:rsidTr="005F13DD">
        <w:trPr>
          <w:trHeight w:val="273"/>
        </w:trPr>
        <w:tc>
          <w:tcPr>
            <w:tcW w:w="5000" w:type="pct"/>
            <w:gridSpan w:val="11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8219E7" w:rsidRPr="004E2475" w:rsidTr="005F13DD">
        <w:trPr>
          <w:trHeight w:val="273"/>
        </w:trPr>
        <w:tc>
          <w:tcPr>
            <w:tcW w:w="211" w:type="pct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для инструкторов по физическому воспитанию</w:t>
            </w:r>
            <w:r w:rsidRPr="004E2475">
              <w:t xml:space="preserve"> «</w:t>
            </w: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Профессиональная компетентность инструктора по физической культуре в ДОУ: от теории к практике»</w:t>
            </w:r>
          </w:p>
        </w:tc>
        <w:tc>
          <w:tcPr>
            <w:tcW w:w="1981" w:type="pct"/>
            <w:gridSpan w:val="6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945" w:type="pct"/>
            <w:vAlign w:val="center"/>
          </w:tcPr>
          <w:p w:rsidR="000A7C97" w:rsidRDefault="000A7C9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</w:tc>
      </w:tr>
      <w:tr w:rsidR="008219E7" w:rsidRPr="00913539" w:rsidTr="005F13DD">
        <w:trPr>
          <w:trHeight w:val="131"/>
        </w:trPr>
        <w:tc>
          <w:tcPr>
            <w:tcW w:w="211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 музыкальных руководителей </w:t>
            </w: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«Инновационные и традиционные  формы работы с семьями воспитанников ДОУ»</w:t>
            </w:r>
          </w:p>
        </w:tc>
        <w:tc>
          <w:tcPr>
            <w:tcW w:w="710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715" w:type="pct"/>
            <w:gridSpan w:val="4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</w:t>
            </w:r>
          </w:p>
        </w:tc>
        <w:tc>
          <w:tcPr>
            <w:tcW w:w="556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45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Муркина</w:t>
            </w:r>
            <w:proofErr w:type="spellEnd"/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М.С.</w:t>
            </w:r>
          </w:p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Рыжова М.А.</w:t>
            </w:r>
          </w:p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219E7" w:rsidRPr="004E2475" w:rsidTr="005F13DD">
        <w:trPr>
          <w:trHeight w:val="273"/>
        </w:trPr>
        <w:tc>
          <w:tcPr>
            <w:tcW w:w="211" w:type="pct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«Единое коррекционное пространство в ДОУ»</w:t>
            </w:r>
          </w:p>
        </w:tc>
        <w:tc>
          <w:tcPr>
            <w:tcW w:w="1981" w:type="pct"/>
            <w:gridSpan w:val="6"/>
            <w:vAlign w:val="center"/>
          </w:tcPr>
          <w:p w:rsidR="008219E7" w:rsidRPr="004E2475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E24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945" w:type="pct"/>
            <w:vAlign w:val="center"/>
          </w:tcPr>
          <w:p w:rsidR="008219E7" w:rsidRPr="004E2475" w:rsidRDefault="000A7C9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E8575E" w:rsidTr="005F13DD">
        <w:trPr>
          <w:trHeight w:val="273"/>
        </w:trPr>
        <w:tc>
          <w:tcPr>
            <w:tcW w:w="211" w:type="pct"/>
            <w:vAlign w:val="center"/>
          </w:tcPr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воспитателей групп раннего возраста</w:t>
            </w:r>
          </w:p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«Проектирование развивающей предметно- пространственной среды в группах раннего возраста в соответствии с ФОП ДО»</w:t>
            </w:r>
          </w:p>
        </w:tc>
        <w:tc>
          <w:tcPr>
            <w:tcW w:w="710" w:type="pct"/>
            <w:vAlign w:val="center"/>
          </w:tcPr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715" w:type="pct"/>
            <w:gridSpan w:val="4"/>
            <w:vAlign w:val="center"/>
          </w:tcPr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13.15</w:t>
            </w:r>
          </w:p>
        </w:tc>
        <w:tc>
          <w:tcPr>
            <w:tcW w:w="556" w:type="pct"/>
            <w:vAlign w:val="center"/>
          </w:tcPr>
          <w:p w:rsidR="008219E7" w:rsidRPr="00E8575E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46</w:t>
            </w:r>
          </w:p>
        </w:tc>
        <w:tc>
          <w:tcPr>
            <w:tcW w:w="945" w:type="pct"/>
            <w:vAlign w:val="center"/>
          </w:tcPr>
          <w:p w:rsidR="008219E7" w:rsidRPr="00E8575E" w:rsidRDefault="008219E7" w:rsidP="005F13D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575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</w:tc>
      </w:tr>
      <w:tr w:rsidR="008219E7" w:rsidRPr="006C0B93" w:rsidTr="005F13DD">
        <w:trPr>
          <w:trHeight w:val="273"/>
        </w:trPr>
        <w:tc>
          <w:tcPr>
            <w:tcW w:w="5000" w:type="pct"/>
            <w:gridSpan w:val="11"/>
          </w:tcPr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0B9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8219E7" w:rsidRPr="006C0B93" w:rsidTr="005F13DD">
        <w:trPr>
          <w:trHeight w:val="273"/>
        </w:trPr>
        <w:tc>
          <w:tcPr>
            <w:tcW w:w="211" w:type="pct"/>
            <w:vAlign w:val="center"/>
          </w:tcPr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«Школа профессионального роста : от теории к результату» для м</w:t>
            </w:r>
            <w:r w:rsidR="00E71DC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олодых и малоопытных педагогов </w:t>
            </w:r>
            <w:r w:rsidRPr="006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коррекционных  и компенсирующих групп</w:t>
            </w:r>
          </w:p>
        </w:tc>
        <w:tc>
          <w:tcPr>
            <w:tcW w:w="1425" w:type="pct"/>
            <w:gridSpan w:val="5"/>
            <w:vAlign w:val="center"/>
          </w:tcPr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556" w:type="pct"/>
            <w:vAlign w:val="center"/>
          </w:tcPr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C0B9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8219E7" w:rsidRPr="006C0B9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5" w:type="pct"/>
            <w:vAlign w:val="center"/>
          </w:tcPr>
          <w:p w:rsidR="008219E7" w:rsidRPr="006C0B93" w:rsidRDefault="000A7C9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D246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8219E7" w:rsidRPr="00913539" w:rsidTr="005F13DD">
        <w:trPr>
          <w:trHeight w:val="273"/>
        </w:trPr>
        <w:tc>
          <w:tcPr>
            <w:tcW w:w="211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«Проектная технология в ДОО - инструмент ФОП ДО»</w:t>
            </w:r>
          </w:p>
        </w:tc>
        <w:tc>
          <w:tcPr>
            <w:tcW w:w="1425" w:type="pct"/>
            <w:gridSpan w:val="5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дате и времени проведения будет сообщено дополнительно</w:t>
            </w:r>
          </w:p>
        </w:tc>
        <w:tc>
          <w:tcPr>
            <w:tcW w:w="556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vAlign w:val="center"/>
          </w:tcPr>
          <w:p w:rsidR="008219E7" w:rsidRPr="00913539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135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Кудрявцева Е.А.</w:t>
            </w:r>
          </w:p>
        </w:tc>
      </w:tr>
      <w:tr w:rsidR="008219E7" w:rsidRPr="00C33B66" w:rsidTr="005F13DD">
        <w:trPr>
          <w:trHeight w:val="335"/>
        </w:trPr>
        <w:tc>
          <w:tcPr>
            <w:tcW w:w="5000" w:type="pct"/>
            <w:gridSpan w:val="11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Специалисты службы сопровождения ЦППС</w:t>
            </w:r>
          </w:p>
        </w:tc>
      </w:tr>
      <w:tr w:rsidR="008219E7" w:rsidRPr="00C33B66" w:rsidTr="005F13DD">
        <w:trPr>
          <w:trHeight w:val="193"/>
        </w:trPr>
        <w:tc>
          <w:tcPr>
            <w:tcW w:w="5000" w:type="pct"/>
            <w:gridSpan w:val="11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</w:tc>
        <w:tc>
          <w:tcPr>
            <w:tcW w:w="725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687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5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Групповая консультация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специалистов</w:t>
            </w:r>
          </w:p>
        </w:tc>
        <w:tc>
          <w:tcPr>
            <w:tcW w:w="725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13.09</w:t>
            </w:r>
          </w:p>
        </w:tc>
        <w:tc>
          <w:tcPr>
            <w:tcW w:w="687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5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«Целеполагание.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Планирование деятельности РМО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новый 2024-2025 учебный год»</w:t>
            </w:r>
          </w:p>
        </w:tc>
        <w:tc>
          <w:tcPr>
            <w:tcW w:w="725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687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5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Швец Н.В.</w:t>
            </w:r>
          </w:p>
        </w:tc>
      </w:tr>
      <w:tr w:rsidR="008219E7" w:rsidRPr="00C33B66" w:rsidTr="005F13DD">
        <w:trPr>
          <w:trHeight w:val="317"/>
        </w:trPr>
        <w:tc>
          <w:tcPr>
            <w:tcW w:w="5000" w:type="pct"/>
            <w:gridSpan w:val="11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Учителя-логопеды ДОУ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C33B66" w:rsidRDefault="008219E7" w:rsidP="005F13D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 учителей-логопедов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«Планирование деятельности РМО</w:t>
            </w:r>
          </w:p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2024-2025 учебный год»</w:t>
            </w:r>
          </w:p>
        </w:tc>
        <w:tc>
          <w:tcPr>
            <w:tcW w:w="725" w:type="pct"/>
            <w:gridSpan w:val="3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</w:t>
            </w:r>
          </w:p>
        </w:tc>
        <w:tc>
          <w:tcPr>
            <w:tcW w:w="687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45" w:type="pct"/>
            <w:vAlign w:val="center"/>
          </w:tcPr>
          <w:p w:rsidR="008219E7" w:rsidRPr="008219E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219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8219E7" w:rsidRPr="003B0AD3" w:rsidTr="005F13DD">
        <w:trPr>
          <w:trHeight w:val="208"/>
        </w:trPr>
        <w:tc>
          <w:tcPr>
            <w:tcW w:w="5000" w:type="pct"/>
            <w:gridSpan w:val="11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Специалисты ЦДЮТТ</w:t>
            </w:r>
          </w:p>
        </w:tc>
      </w:tr>
      <w:tr w:rsidR="008219E7" w:rsidRPr="003B0AD3" w:rsidTr="005F13DD">
        <w:trPr>
          <w:trHeight w:val="381"/>
        </w:trPr>
        <w:tc>
          <w:tcPr>
            <w:tcW w:w="5000" w:type="pct"/>
            <w:gridSpan w:val="11"/>
            <w:vAlign w:val="center"/>
          </w:tcPr>
          <w:p w:rsidR="008219E7" w:rsidRPr="003B0AD3" w:rsidRDefault="008219E7" w:rsidP="005F13D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3B0A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Организационно-методическое сопровождение деятельности ДОУ района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8219E7" w:rsidRPr="003B0AD3" w:rsidTr="005F13DD">
        <w:trPr>
          <w:trHeight w:val="821"/>
        </w:trPr>
        <w:tc>
          <w:tcPr>
            <w:tcW w:w="211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3" w:type="pct"/>
            <w:gridSpan w:val="3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БДД дошкольников «Маленький пешеход и пассажир» с использованием мобильного </w:t>
            </w:r>
            <w:proofErr w:type="spellStart"/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25" w:type="pct"/>
            <w:gridSpan w:val="3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8219E7" w:rsidRPr="003B0AD3" w:rsidRDefault="008219E7" w:rsidP="005F13D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687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10.00-11.00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45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 старшего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возраста</w:t>
            </w:r>
          </w:p>
        </w:tc>
        <w:tc>
          <w:tcPr>
            <w:tcW w:w="729" w:type="pct"/>
            <w:gridSpan w:val="4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693" w:type="pct"/>
            <w:gridSpan w:val="2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45" w:type="pct"/>
            <w:vAlign w:val="center"/>
          </w:tcPr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8219E7" w:rsidRPr="003B0AD3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B0A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53" w:type="pct"/>
            <w:vAlign w:val="center"/>
          </w:tcPr>
          <w:p w:rsidR="005F13DD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Познавательно-игровое занятие по БДД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«Я знаю и соблюдаю ПДД» для воспитанников подготовительных групп</w:t>
            </w:r>
          </w:p>
        </w:tc>
        <w:tc>
          <w:tcPr>
            <w:tcW w:w="729" w:type="pct"/>
            <w:gridSpan w:val="4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графику)</w:t>
            </w:r>
          </w:p>
        </w:tc>
        <w:tc>
          <w:tcPr>
            <w:tcW w:w="693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базе 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Игра-соревнование среди</w:t>
            </w:r>
          </w:p>
          <w:p w:rsidR="008219E7" w:rsidRPr="00B47FD7" w:rsidRDefault="005F13DD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r w:rsidR="008219E7"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ошкольников Кировского района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«Дорожное движение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достойно уважения!», дистанционно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16, 36, 1, 11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4, 45,58, 56,7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65, 18, 53, 57, 54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№ 20, 38, 27, 33, 30</w:t>
            </w:r>
          </w:p>
        </w:tc>
        <w:tc>
          <w:tcPr>
            <w:tcW w:w="729" w:type="pct"/>
            <w:gridSpan w:val="4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-19.09</w:t>
            </w:r>
          </w:p>
        </w:tc>
        <w:tc>
          <w:tcPr>
            <w:tcW w:w="693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5F13DD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 базе </w:t>
            </w:r>
            <w:r w:rsidR="008219E7"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педагоги РЦ</w:t>
            </w:r>
          </w:p>
        </w:tc>
      </w:tr>
      <w:tr w:rsidR="008219E7" w:rsidRPr="00C33B66" w:rsidTr="005F13DD">
        <w:trPr>
          <w:trHeight w:val="303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Городская акция «Безопасный город»</w:t>
            </w:r>
          </w:p>
        </w:tc>
        <w:tc>
          <w:tcPr>
            <w:tcW w:w="1422" w:type="pct"/>
            <w:gridSpan w:val="6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.09</w:t>
            </w: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-22.09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19E7" w:rsidRPr="00C33B66" w:rsidTr="005F13DD">
        <w:trPr>
          <w:trHeight w:val="82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Единый день детской дорожной безопасности в Санкт-Петербурге в рамках Недели безопасности</w:t>
            </w:r>
          </w:p>
        </w:tc>
        <w:tc>
          <w:tcPr>
            <w:tcW w:w="1422" w:type="pct"/>
            <w:gridSpan w:val="6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19E7" w:rsidRPr="00C33B66" w:rsidTr="005F13DD">
        <w:trPr>
          <w:trHeight w:val="29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Флешмоб</w:t>
            </w:r>
            <w:proofErr w:type="spellEnd"/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«День без автомобиля»</w:t>
            </w:r>
          </w:p>
        </w:tc>
        <w:tc>
          <w:tcPr>
            <w:tcW w:w="1422" w:type="pct"/>
            <w:gridSpan w:val="6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20.09-22.09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19E7" w:rsidRPr="00C33B66" w:rsidTr="005F13DD">
        <w:trPr>
          <w:trHeight w:val="55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422" w:type="pct"/>
            <w:gridSpan w:val="6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уточняются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8219E7" w:rsidRPr="00B47FD7" w:rsidTr="005F13DD">
        <w:trPr>
          <w:trHeight w:val="289"/>
        </w:trPr>
        <w:tc>
          <w:tcPr>
            <w:tcW w:w="5000" w:type="pct"/>
            <w:gridSpan w:val="11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Методическое сопровождение ОУ</w:t>
            </w:r>
          </w:p>
        </w:tc>
      </w:tr>
      <w:tr w:rsidR="008219E7" w:rsidRPr="00B47FD7" w:rsidTr="005F13DD">
        <w:trPr>
          <w:trHeight w:val="55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Районное методическое объединение лиц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ответственных за ПДДТТ в ГБДОУ</w:t>
            </w:r>
          </w:p>
        </w:tc>
        <w:tc>
          <w:tcPr>
            <w:tcW w:w="729" w:type="pct"/>
            <w:gridSpan w:val="4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693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</w:tc>
      </w:tr>
      <w:tr w:rsidR="008219E7" w:rsidRPr="00B47FD7" w:rsidTr="005F13DD">
        <w:trPr>
          <w:trHeight w:val="551"/>
        </w:trPr>
        <w:tc>
          <w:tcPr>
            <w:tcW w:w="211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53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ОУ по вопросам организации работы по</w:t>
            </w:r>
            <w:r w:rsidR="005F13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пропаганде БДД</w:t>
            </w:r>
          </w:p>
        </w:tc>
        <w:tc>
          <w:tcPr>
            <w:tcW w:w="729" w:type="pct"/>
            <w:gridSpan w:val="4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693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569" w:type="pct"/>
            <w:gridSpan w:val="2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45" w:type="pct"/>
            <w:vAlign w:val="center"/>
          </w:tcPr>
          <w:p w:rsidR="008219E7" w:rsidRPr="00B47FD7" w:rsidRDefault="008219E7" w:rsidP="005F13D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47F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Ясинская Е.С.</w:t>
            </w:r>
          </w:p>
        </w:tc>
      </w:tr>
    </w:tbl>
    <w:p w:rsidR="008219E7" w:rsidRPr="00B47FD7" w:rsidRDefault="008219E7" w:rsidP="008219E7"/>
    <w:p w:rsidR="008219E7" w:rsidRDefault="008219E7"/>
    <w:sectPr w:rsidR="008219E7" w:rsidSect="003D2F7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E7"/>
    <w:rsid w:val="000A7C97"/>
    <w:rsid w:val="00183FF7"/>
    <w:rsid w:val="001B3BBC"/>
    <w:rsid w:val="00213437"/>
    <w:rsid w:val="00216AB0"/>
    <w:rsid w:val="00302D84"/>
    <w:rsid w:val="003D2F75"/>
    <w:rsid w:val="00444E5F"/>
    <w:rsid w:val="005C20C3"/>
    <w:rsid w:val="005E22C6"/>
    <w:rsid w:val="005E3D4B"/>
    <w:rsid w:val="005F13DD"/>
    <w:rsid w:val="007D3BB9"/>
    <w:rsid w:val="008219E7"/>
    <w:rsid w:val="009C37AE"/>
    <w:rsid w:val="00E71DC7"/>
    <w:rsid w:val="00FA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F386-329E-42EC-AE08-B76B723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link w:val="a5"/>
    <w:uiPriority w:val="99"/>
    <w:rsid w:val="008219E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No Spacing"/>
    <w:uiPriority w:val="1"/>
    <w:qFormat/>
    <w:rsid w:val="008219E7"/>
    <w:pPr>
      <w:spacing w:after="0" w:line="240" w:lineRule="auto"/>
    </w:pPr>
  </w:style>
  <w:style w:type="character" w:customStyle="1" w:styleId="a5">
    <w:name w:val="Обычный (веб) Знак"/>
    <w:basedOn w:val="a0"/>
    <w:link w:val="a4"/>
    <w:uiPriority w:val="99"/>
    <w:rsid w:val="008219E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nhideWhenUsed/>
    <w:rsid w:val="00821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vkot2010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17</cp:revision>
  <dcterms:created xsi:type="dcterms:W3CDTF">2024-08-28T13:49:00Z</dcterms:created>
  <dcterms:modified xsi:type="dcterms:W3CDTF">2024-08-30T09:19:00Z</dcterms:modified>
</cp:coreProperties>
</file>